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55F1" w14:textId="77777777" w:rsidR="00FC7664" w:rsidRDefault="00BD6FCF" w:rsidP="00943546">
      <w:pPr>
        <w:pStyle w:val="CMT"/>
        <w:jc w:val="left"/>
        <w:rPr>
          <w:lang w:val="en-US"/>
        </w:rPr>
      </w:pPr>
      <w:r>
        <w:rPr>
          <w:lang w:val="en-US"/>
        </w:rPr>
        <w:t>MasterSpec 06/</w:t>
      </w:r>
      <w:r w:rsidR="00656B9A">
        <w:rPr>
          <w:lang w:val="en-US"/>
        </w:rPr>
        <w:t>14</w:t>
      </w:r>
    </w:p>
    <w:p w14:paraId="4496F131" w14:textId="77777777" w:rsidR="00BD6FCF" w:rsidRDefault="00BD6FCF" w:rsidP="00943546">
      <w:pPr>
        <w:pStyle w:val="CMT"/>
        <w:jc w:val="left"/>
      </w:pPr>
    </w:p>
    <w:p w14:paraId="6DAFBB31" w14:textId="77777777" w:rsidR="005D07B9" w:rsidRDefault="00FC7664" w:rsidP="00943546">
      <w:pPr>
        <w:pStyle w:val="SCT"/>
        <w:jc w:val="center"/>
        <w:rPr>
          <w:rStyle w:val="NUM"/>
        </w:rPr>
      </w:pPr>
      <w:r>
        <w:t xml:space="preserve">SECTION </w:t>
      </w:r>
      <w:r w:rsidR="005D07B9">
        <w:rPr>
          <w:rStyle w:val="NUM"/>
        </w:rPr>
        <w:t>07 54 19</w:t>
      </w:r>
    </w:p>
    <w:p w14:paraId="09AD3134" w14:textId="77777777" w:rsidR="00FC7664" w:rsidRDefault="00FC7664" w:rsidP="00943546">
      <w:pPr>
        <w:pStyle w:val="SCT"/>
        <w:jc w:val="center"/>
      </w:pPr>
      <w:r>
        <w:rPr>
          <w:rStyle w:val="NAM"/>
        </w:rPr>
        <w:t>POLYVINYL-CHLORIDE (PVC) ROOFING</w:t>
      </w:r>
    </w:p>
    <w:p w14:paraId="2E27DD24" w14:textId="77777777" w:rsidR="00FC7664" w:rsidRDefault="00FC7664" w:rsidP="00943546">
      <w:pPr>
        <w:pStyle w:val="CMT"/>
        <w:jc w:val="left"/>
      </w:pPr>
      <w:r>
        <w:t>Revise this Section by deleting and inserting text to meet Project-specific requirements.</w:t>
      </w:r>
    </w:p>
    <w:p w14:paraId="4A5B6A9F" w14:textId="77777777" w:rsidR="00FC7664" w:rsidRDefault="00FC7664" w:rsidP="00943546">
      <w:pPr>
        <w:pStyle w:val="CMT"/>
        <w:jc w:val="left"/>
      </w:pPr>
      <w:r>
        <w:t>Verify that Section titles referenced in this Section are correct for this Project's Specifications; Section titles may have changed.</w:t>
      </w:r>
    </w:p>
    <w:p w14:paraId="3016269C" w14:textId="77777777" w:rsidR="00FC7664" w:rsidRDefault="00FC7664" w:rsidP="00943546">
      <w:pPr>
        <w:pStyle w:val="PRT"/>
        <w:jc w:val="left"/>
      </w:pPr>
      <w:r>
        <w:t>GENERAL</w:t>
      </w:r>
    </w:p>
    <w:p w14:paraId="5CD40823" w14:textId="77777777" w:rsidR="00FC7664" w:rsidRDefault="00FC7664" w:rsidP="00943546">
      <w:pPr>
        <w:pStyle w:val="ART"/>
        <w:jc w:val="left"/>
      </w:pPr>
      <w:r>
        <w:t>RELATED DOCUMENTS</w:t>
      </w:r>
    </w:p>
    <w:p w14:paraId="4D48FBE8" w14:textId="77777777" w:rsidR="00FC7664" w:rsidRDefault="00694F2E" w:rsidP="00943546">
      <w:pPr>
        <w:pStyle w:val="CMT"/>
        <w:jc w:val="left"/>
      </w:pPr>
      <w:r w:rsidRPr="008B5161">
        <w:rPr>
          <w:b/>
          <w:u w:val="single"/>
          <w:lang w:val="en-US"/>
        </w:rPr>
        <w:t xml:space="preserve">MANDATORY REQUIREMENT:  </w:t>
      </w:r>
      <w:r w:rsidRPr="008B5161">
        <w:rPr>
          <w:b/>
          <w:u w:val="single"/>
        </w:rPr>
        <w:t>Retain this article in all Sections of Project Manual.</w:t>
      </w:r>
    </w:p>
    <w:p w14:paraId="03F4E148" w14:textId="77777777" w:rsidR="00FC7664" w:rsidRDefault="00FC7664" w:rsidP="00943546">
      <w:pPr>
        <w:pStyle w:val="PR1"/>
        <w:jc w:val="left"/>
      </w:pPr>
      <w:r>
        <w:t xml:space="preserve">Drawings and general provisions of the Contract, including General and </w:t>
      </w:r>
      <w:r w:rsidR="00FF1F81">
        <w:t>Supplementary</w:t>
      </w:r>
      <w:r>
        <w:t xml:space="preserve"> Conditions and Division 01 Specification Sections, apply to this Section.</w:t>
      </w:r>
    </w:p>
    <w:p w14:paraId="64732D25" w14:textId="77777777" w:rsidR="00FC7664" w:rsidRDefault="00FC7664" w:rsidP="00943546">
      <w:pPr>
        <w:pStyle w:val="ART"/>
        <w:jc w:val="left"/>
      </w:pPr>
      <w:r>
        <w:t>SUMMARY</w:t>
      </w:r>
    </w:p>
    <w:p w14:paraId="3197C1CE" w14:textId="77777777" w:rsidR="00EA3F85" w:rsidRPr="006B47BE" w:rsidRDefault="00EA3F85" w:rsidP="00EA3F85">
      <w:pPr>
        <w:pStyle w:val="PR1"/>
      </w:pPr>
      <w:r w:rsidRPr="006B47BE">
        <w:t>Section Includes:</w:t>
      </w:r>
    </w:p>
    <w:p w14:paraId="25F2BBC0" w14:textId="77777777" w:rsidR="00EA3F85" w:rsidRPr="006B47BE" w:rsidRDefault="00EA3F85" w:rsidP="00EA3F85">
      <w:pPr>
        <w:pStyle w:val="PR2"/>
        <w:spacing w:before="240"/>
      </w:pPr>
      <w:r w:rsidRPr="006B47BE">
        <w:t>Adhered polyvinyl chloride (PVC) roofing system.</w:t>
      </w:r>
    </w:p>
    <w:p w14:paraId="6C198C44" w14:textId="77777777" w:rsidR="00EA3F85" w:rsidRPr="006B47BE" w:rsidRDefault="00EA3F85" w:rsidP="00EA3F85">
      <w:pPr>
        <w:pStyle w:val="PR2"/>
      </w:pPr>
      <w:r w:rsidRPr="006B47BE">
        <w:t>Substrate board.</w:t>
      </w:r>
    </w:p>
    <w:p w14:paraId="2B26EC8A" w14:textId="77777777" w:rsidR="00EA3F85" w:rsidRPr="006B47BE" w:rsidRDefault="00EA3F85" w:rsidP="00EA3F85">
      <w:pPr>
        <w:pStyle w:val="PR2"/>
      </w:pPr>
      <w:r w:rsidRPr="006B47BE">
        <w:t>Roof insulation.</w:t>
      </w:r>
    </w:p>
    <w:p w14:paraId="0F4D29E6" w14:textId="77777777" w:rsidR="00EA3F85" w:rsidRDefault="00EA3F85" w:rsidP="00EA3F85">
      <w:pPr>
        <w:pStyle w:val="PR2"/>
      </w:pPr>
      <w:r w:rsidRPr="006B47BE">
        <w:t>Walkways.</w:t>
      </w:r>
    </w:p>
    <w:p w14:paraId="1E4D2623" w14:textId="77777777" w:rsidR="00EA3F85" w:rsidRPr="006B47BE" w:rsidRDefault="00EA3F85" w:rsidP="00EA3F85">
      <w:pPr>
        <w:pStyle w:val="PR2"/>
      </w:pPr>
      <w:r>
        <w:t>PVC coated metal.</w:t>
      </w:r>
    </w:p>
    <w:p w14:paraId="10BCCE6E" w14:textId="0CB465BE" w:rsidR="00FC7664" w:rsidRDefault="00FC7664" w:rsidP="00943546">
      <w:pPr>
        <w:pStyle w:val="PR1"/>
        <w:jc w:val="left"/>
      </w:pPr>
      <w:r>
        <w:t>Related Requirements:</w:t>
      </w:r>
    </w:p>
    <w:p w14:paraId="7FAFF001" w14:textId="77777777" w:rsidR="001233BE" w:rsidRDefault="001233BE" w:rsidP="001233BE">
      <w:pPr>
        <w:pStyle w:val="PR1"/>
        <w:numPr>
          <w:ilvl w:val="0"/>
          <w:numId w:val="0"/>
        </w:numPr>
        <w:spacing w:before="0"/>
        <w:ind w:left="864"/>
        <w:jc w:val="left"/>
      </w:pPr>
    </w:p>
    <w:p w14:paraId="364810E7" w14:textId="77777777" w:rsidR="00FC7664" w:rsidRDefault="00FC7664" w:rsidP="00943546">
      <w:pPr>
        <w:pStyle w:val="CMT"/>
        <w:jc w:val="left"/>
      </w:pPr>
      <w:r>
        <w:t>Retain subparagraphs below to cross-reference requirements Contractor might expect to find in this Section but are specified in other Sections.</w:t>
      </w:r>
    </w:p>
    <w:p w14:paraId="05BD3794" w14:textId="1F6BF81A" w:rsidR="00FC7664" w:rsidRDefault="001233BE" w:rsidP="00893B2F">
      <w:pPr>
        <w:pStyle w:val="PR2"/>
      </w:pPr>
      <w:r>
        <w:t xml:space="preserve">Section 06 10 53 "Miscellaneous Rough Carpentry" for wood </w:t>
      </w:r>
      <w:proofErr w:type="spellStart"/>
      <w:r>
        <w:t>nailers</w:t>
      </w:r>
      <w:proofErr w:type="spellEnd"/>
      <w:r>
        <w:t>, curbs, and blocking</w:t>
      </w:r>
      <w:r w:rsidR="00FC7664">
        <w:t>.</w:t>
      </w:r>
    </w:p>
    <w:p w14:paraId="69453A60" w14:textId="77777777" w:rsidR="00FC7664" w:rsidRDefault="009413D5" w:rsidP="00943546">
      <w:pPr>
        <w:pStyle w:val="PR2"/>
        <w:jc w:val="left"/>
      </w:pPr>
      <w:r>
        <w:t xml:space="preserve">Section </w:t>
      </w:r>
      <w:r w:rsidR="005D07B9">
        <w:t>07 62 00</w:t>
      </w:r>
      <w:r w:rsidR="00FC7664">
        <w:t xml:space="preserve"> "Sheet Metal Flashing and Trim" for </w:t>
      </w:r>
      <w:r w:rsidR="008A0ABC">
        <w:t xml:space="preserve">non-PVC coted </w:t>
      </w:r>
      <w:r w:rsidR="00FC7664">
        <w:t xml:space="preserve">metal roof flashings and </w:t>
      </w:r>
      <w:proofErr w:type="spellStart"/>
      <w:r w:rsidR="00FC7664">
        <w:t>counterflashings</w:t>
      </w:r>
      <w:proofErr w:type="spellEnd"/>
      <w:r w:rsidR="00FC7664">
        <w:t>.</w:t>
      </w:r>
    </w:p>
    <w:p w14:paraId="0BE488D5" w14:textId="77777777" w:rsidR="00FC7664" w:rsidRDefault="009413D5" w:rsidP="00943546">
      <w:pPr>
        <w:pStyle w:val="PR2"/>
        <w:jc w:val="left"/>
      </w:pPr>
      <w:r>
        <w:t xml:space="preserve">Section </w:t>
      </w:r>
      <w:r w:rsidR="005D07B9">
        <w:t>07 92 00</w:t>
      </w:r>
      <w:r w:rsidR="00FC7664">
        <w:t xml:space="preserve"> "Joint Sealants" for joint sealants, joint fillers, and joint preparation.</w:t>
      </w:r>
    </w:p>
    <w:p w14:paraId="20B0B11A" w14:textId="77777777" w:rsidR="00FC7664" w:rsidRDefault="00FC7664" w:rsidP="00943546">
      <w:pPr>
        <w:pStyle w:val="ART"/>
        <w:jc w:val="left"/>
      </w:pPr>
      <w:r>
        <w:t>DEFINITIONS</w:t>
      </w:r>
    </w:p>
    <w:p w14:paraId="358707B7" w14:textId="77777777" w:rsidR="00FC7664" w:rsidRDefault="00B8083F" w:rsidP="00943546">
      <w:pPr>
        <w:pStyle w:val="PR1"/>
        <w:jc w:val="left"/>
      </w:pPr>
      <w:r w:rsidRPr="006B47BE">
        <w:t>Roofing Terminology: Definitions in ASTM D 1079 and glossary in NRCA's "The NRCA Roofing Manual: Membrane Roof Systems" apply to work of this Section</w:t>
      </w:r>
      <w:r w:rsidR="00FC7664">
        <w:t>.</w:t>
      </w:r>
    </w:p>
    <w:p w14:paraId="183FC615" w14:textId="77777777" w:rsidR="00FC7664" w:rsidRDefault="00FC7664" w:rsidP="00943546">
      <w:pPr>
        <w:pStyle w:val="ART"/>
        <w:jc w:val="left"/>
      </w:pPr>
      <w:r>
        <w:t>PREINSTALLATION MEETINGS</w:t>
      </w:r>
    </w:p>
    <w:p w14:paraId="619EDBDC" w14:textId="77777777" w:rsidR="00FC7664" w:rsidRDefault="006729AD" w:rsidP="00943546">
      <w:pPr>
        <w:pStyle w:val="CMT"/>
        <w:jc w:val="left"/>
      </w:pPr>
      <w:r>
        <w:t xml:space="preserve">Always retain </w:t>
      </w:r>
      <w:r w:rsidR="00FC7664">
        <w:t>"Preinstallation Roofing Conference" Paragraph below</w:t>
      </w:r>
      <w:r>
        <w:t>.  Revise to suit Project.</w:t>
      </w:r>
    </w:p>
    <w:p w14:paraId="266564A9" w14:textId="77777777" w:rsidR="00FC7664" w:rsidRPr="006729AD" w:rsidRDefault="00FC7664" w:rsidP="00943546">
      <w:pPr>
        <w:pStyle w:val="PR1"/>
        <w:jc w:val="left"/>
      </w:pPr>
      <w:r>
        <w:t xml:space="preserve">Preinstallation Roofing Conference: Conduct conference at </w:t>
      </w:r>
      <w:r w:rsidRPr="006729AD">
        <w:t>Project site.</w:t>
      </w:r>
    </w:p>
    <w:p w14:paraId="1AD363CA" w14:textId="77777777" w:rsidR="00FC7664" w:rsidRDefault="00FC7664" w:rsidP="00943546">
      <w:pPr>
        <w:pStyle w:val="PR2"/>
        <w:spacing w:before="240"/>
        <w:jc w:val="left"/>
      </w:pPr>
      <w:r>
        <w:t xml:space="preserve">Meet with </w:t>
      </w:r>
      <w:r w:rsidR="00A97996">
        <w:t>District Construction Manager</w:t>
      </w:r>
      <w:r w:rsidR="006729AD">
        <w:t xml:space="preserve">, Project Inspector, </w:t>
      </w:r>
      <w:r>
        <w:t xml:space="preserve">Architect, </w:t>
      </w:r>
      <w:r w:rsidRPr="00843878">
        <w:t>testing and inspecting agency representative, roofing Installer, roofing system manufa</w:t>
      </w:r>
      <w:r>
        <w:t>cturer's representative, deck Installer, and installers whose work interfaces with or affects roofing, including installers of roof accessories and roof-mounted equipment.</w:t>
      </w:r>
    </w:p>
    <w:p w14:paraId="3AA7FF4B" w14:textId="77777777" w:rsidR="00FC7664" w:rsidRDefault="00FC7664" w:rsidP="00943546">
      <w:pPr>
        <w:pStyle w:val="PR2"/>
        <w:jc w:val="left"/>
      </w:pPr>
      <w:r>
        <w:lastRenderedPageBreak/>
        <w:t>Review methods and procedures related to roofing installation, including manufacturer's written instructions.</w:t>
      </w:r>
    </w:p>
    <w:p w14:paraId="59F9C1F4" w14:textId="77777777" w:rsidR="00FC7664" w:rsidRDefault="00FC7664" w:rsidP="00943546">
      <w:pPr>
        <w:pStyle w:val="PR2"/>
        <w:jc w:val="left"/>
      </w:pPr>
      <w:r>
        <w:t>Review and finalize construction schedule, and verify availability of materials, Installer's personnel, equipment, and facilities needed to make progress and avoid delays.</w:t>
      </w:r>
    </w:p>
    <w:p w14:paraId="5D928215" w14:textId="77777777" w:rsidR="00FC7664" w:rsidRDefault="00FC7664" w:rsidP="00943546">
      <w:pPr>
        <w:pStyle w:val="PR2"/>
        <w:jc w:val="left"/>
      </w:pPr>
      <w:r>
        <w:t>Examine deck substrate conditions and finishes for compliance with requirements, including flatness and fastening.</w:t>
      </w:r>
    </w:p>
    <w:p w14:paraId="589554AA" w14:textId="77777777" w:rsidR="00FC7664" w:rsidRDefault="00FC7664" w:rsidP="00943546">
      <w:pPr>
        <w:pStyle w:val="PR2"/>
        <w:jc w:val="left"/>
      </w:pPr>
      <w:r>
        <w:t>Review structural loading limitations of roof deck during and after roofing.</w:t>
      </w:r>
    </w:p>
    <w:p w14:paraId="73DDF351" w14:textId="77777777" w:rsidR="00FC7664" w:rsidRDefault="00FC7664" w:rsidP="00943546">
      <w:pPr>
        <w:pStyle w:val="PR2"/>
        <w:jc w:val="left"/>
      </w:pPr>
      <w:r>
        <w:t xml:space="preserve">Review </w:t>
      </w:r>
      <w:r w:rsidR="008A0ABC" w:rsidRPr="008A0ABC">
        <w:rPr>
          <w:b/>
        </w:rPr>
        <w:t>[</w:t>
      </w:r>
      <w:r w:rsidRPr="008A0ABC">
        <w:rPr>
          <w:b/>
        </w:rPr>
        <w:t xml:space="preserve">base </w:t>
      </w:r>
      <w:r w:rsidR="008A0ABC" w:rsidRPr="008A0ABC">
        <w:rPr>
          <w:b/>
        </w:rPr>
        <w:t>tie-ins</w:t>
      </w:r>
      <w:r w:rsidRPr="008A0ABC">
        <w:rPr>
          <w:b/>
        </w:rPr>
        <w:t>,</w:t>
      </w:r>
      <w:r w:rsidR="008A0ABC">
        <w:t>]</w:t>
      </w:r>
      <w:r>
        <w:t xml:space="preserve"> special roofing details, roof drainage, roof penetrations, equipment curbs, and condition of other construction that affects roofing system.</w:t>
      </w:r>
    </w:p>
    <w:p w14:paraId="24CC6A68" w14:textId="77777777" w:rsidR="00FC7664" w:rsidRDefault="00FC7664" w:rsidP="00943546">
      <w:pPr>
        <w:pStyle w:val="PR2"/>
        <w:jc w:val="left"/>
      </w:pPr>
      <w:r>
        <w:t>Review governing</w:t>
      </w:r>
      <w:r w:rsidR="00565558">
        <w:t xml:space="preserve"> regulations</w:t>
      </w:r>
      <w:r>
        <w:t>.</w:t>
      </w:r>
    </w:p>
    <w:p w14:paraId="511AD48C" w14:textId="77777777" w:rsidR="00FC7664" w:rsidRDefault="00FC7664" w:rsidP="00943546">
      <w:pPr>
        <w:pStyle w:val="PR2"/>
        <w:jc w:val="left"/>
      </w:pPr>
      <w:r>
        <w:t>Review temporary protection requirements for roofing system during and after installation.</w:t>
      </w:r>
    </w:p>
    <w:p w14:paraId="0D58E49E" w14:textId="77777777" w:rsidR="00FC7664" w:rsidRDefault="00FC7664" w:rsidP="00943546">
      <w:pPr>
        <w:pStyle w:val="PR2"/>
        <w:jc w:val="left"/>
      </w:pPr>
      <w:r>
        <w:t>Review roof observation and repair procedures after roofing installation.</w:t>
      </w:r>
    </w:p>
    <w:p w14:paraId="26472823" w14:textId="77777777" w:rsidR="00FC7664" w:rsidRDefault="00FC7664" w:rsidP="00943546">
      <w:pPr>
        <w:pStyle w:val="ART"/>
        <w:jc w:val="left"/>
      </w:pPr>
      <w:r>
        <w:t>ACTION SUBMITTALS</w:t>
      </w:r>
    </w:p>
    <w:p w14:paraId="12DB9D09" w14:textId="77777777" w:rsidR="00FC7664" w:rsidRDefault="00FC7664" w:rsidP="00943546">
      <w:pPr>
        <w:pStyle w:val="PR1"/>
        <w:jc w:val="left"/>
      </w:pPr>
      <w:r>
        <w:t>Product Data: For each type of product.</w:t>
      </w:r>
    </w:p>
    <w:p w14:paraId="0E241F57" w14:textId="77777777" w:rsidR="00FC7664" w:rsidRDefault="00FC7664" w:rsidP="00943546">
      <w:pPr>
        <w:pStyle w:val="PR1"/>
        <w:jc w:val="left"/>
      </w:pPr>
      <w:r>
        <w:t xml:space="preserve">Shop Drawings: Include </w:t>
      </w:r>
      <w:r w:rsidR="00B8083F">
        <w:t xml:space="preserve">roof </w:t>
      </w:r>
      <w:r>
        <w:t>plans, elevations, sections, details, and attachments to other work, including:</w:t>
      </w:r>
    </w:p>
    <w:p w14:paraId="1AD30182" w14:textId="77777777" w:rsidR="00B913CE" w:rsidRDefault="00B913CE" w:rsidP="00943546">
      <w:pPr>
        <w:pStyle w:val="CMT"/>
        <w:jc w:val="left"/>
      </w:pPr>
      <w:r>
        <w:t>Revise subparagraphs below to suit Project.</w:t>
      </w:r>
    </w:p>
    <w:p w14:paraId="2BED94D8" w14:textId="77777777" w:rsidR="00FC7664" w:rsidRPr="00B913CE" w:rsidRDefault="00FC7664" w:rsidP="00943546">
      <w:pPr>
        <w:pStyle w:val="PR2"/>
        <w:spacing w:before="240"/>
        <w:jc w:val="left"/>
      </w:pPr>
      <w:r w:rsidRPr="00B913CE">
        <w:t xml:space="preserve">Base </w:t>
      </w:r>
      <w:r w:rsidR="00B8083F">
        <w:t>flashings</w:t>
      </w:r>
      <w:r w:rsidRPr="00B913CE">
        <w:t xml:space="preserve"> and membrane terminations.</w:t>
      </w:r>
    </w:p>
    <w:p w14:paraId="5473FA49" w14:textId="77777777" w:rsidR="00FC7664" w:rsidRPr="00B913CE" w:rsidRDefault="00FC7664" w:rsidP="00943546">
      <w:pPr>
        <w:pStyle w:val="PR2"/>
        <w:jc w:val="left"/>
      </w:pPr>
      <w:r w:rsidRPr="00B913CE">
        <w:t xml:space="preserve">Tapered insulation, </w:t>
      </w:r>
      <w:r w:rsidR="00B8083F">
        <w:t>thicknesses, and</w:t>
      </w:r>
      <w:r w:rsidRPr="00B913CE">
        <w:t xml:space="preserve"> slopes.</w:t>
      </w:r>
    </w:p>
    <w:p w14:paraId="005597DE" w14:textId="77777777" w:rsidR="00FC7664" w:rsidRPr="00B913CE" w:rsidRDefault="00FC7664" w:rsidP="00943546">
      <w:pPr>
        <w:pStyle w:val="PR2"/>
        <w:jc w:val="left"/>
      </w:pPr>
      <w:r w:rsidRPr="00B913CE">
        <w:t>Roof plan showing orientation of steel roof</w:t>
      </w:r>
      <w:r w:rsidR="00B8083F">
        <w:t xml:space="preserve"> deck and orientation of roof membrane</w:t>
      </w:r>
      <w:r w:rsidRPr="00B913CE">
        <w:t>, fastening spacings, and patterns for mechanically fastened roofing</w:t>
      </w:r>
      <w:r w:rsidR="00B8083F">
        <w:t xml:space="preserve"> system</w:t>
      </w:r>
      <w:r w:rsidRPr="00B913CE">
        <w:t>.</w:t>
      </w:r>
    </w:p>
    <w:p w14:paraId="6EAFCEDA" w14:textId="77777777" w:rsidR="00FC7664" w:rsidRDefault="00FC7664" w:rsidP="00943546">
      <w:pPr>
        <w:pStyle w:val="PR2"/>
        <w:jc w:val="left"/>
      </w:pPr>
      <w:r>
        <w:t>Insulation fastening patterns for corner, perimeter, and field-of-roof locations.</w:t>
      </w:r>
    </w:p>
    <w:p w14:paraId="699F6BAB" w14:textId="77777777" w:rsidR="00B8083F" w:rsidRDefault="00B8083F" w:rsidP="00943546">
      <w:pPr>
        <w:pStyle w:val="PR2"/>
        <w:jc w:val="left"/>
      </w:pPr>
      <w:r>
        <w:t>Walkways</w:t>
      </w:r>
    </w:p>
    <w:p w14:paraId="23F26BB2" w14:textId="77777777" w:rsidR="00FC7664" w:rsidRDefault="00FC7664" w:rsidP="00943546">
      <w:pPr>
        <w:pStyle w:val="PR1"/>
        <w:jc w:val="left"/>
      </w:pPr>
      <w:r>
        <w:t>Samples for Verification: For the following products:</w:t>
      </w:r>
    </w:p>
    <w:p w14:paraId="261A46B6" w14:textId="77777777" w:rsidR="00B913CE" w:rsidRDefault="00B913CE" w:rsidP="00943546">
      <w:pPr>
        <w:pStyle w:val="CMT"/>
        <w:jc w:val="left"/>
      </w:pPr>
      <w:r>
        <w:t>Revise subparagraphs below to suit Project.</w:t>
      </w:r>
    </w:p>
    <w:p w14:paraId="59176CB0" w14:textId="77777777" w:rsidR="00FC7664" w:rsidRDefault="00B62F56" w:rsidP="00943546">
      <w:pPr>
        <w:pStyle w:val="PR2"/>
        <w:spacing w:before="240"/>
        <w:jc w:val="left"/>
      </w:pPr>
      <w:r>
        <w:t>R</w:t>
      </w:r>
      <w:r w:rsidR="00FC7664">
        <w:t>oofing</w:t>
      </w:r>
      <w:r>
        <w:t xml:space="preserve"> membrane</w:t>
      </w:r>
      <w:r w:rsidR="00FC7664">
        <w:t>, of color required.</w:t>
      </w:r>
    </w:p>
    <w:p w14:paraId="72B17B18" w14:textId="77777777" w:rsidR="00FC7664" w:rsidRDefault="00FC7664" w:rsidP="00943546">
      <w:pPr>
        <w:pStyle w:val="PR2"/>
        <w:jc w:val="left"/>
      </w:pPr>
      <w:r>
        <w:t>Walkway pads or rolls, of color required.</w:t>
      </w:r>
    </w:p>
    <w:p w14:paraId="1DCC3BC9" w14:textId="77777777" w:rsidR="009F325D" w:rsidRDefault="009F325D" w:rsidP="00943546">
      <w:pPr>
        <w:pStyle w:val="PR2"/>
        <w:jc w:val="left"/>
      </w:pPr>
      <w:r>
        <w:t>Roof insulation.</w:t>
      </w:r>
    </w:p>
    <w:p w14:paraId="3F1E4F6F" w14:textId="77777777" w:rsidR="009F325D" w:rsidRDefault="009F325D" w:rsidP="00943546">
      <w:pPr>
        <w:pStyle w:val="PR2"/>
        <w:jc w:val="left"/>
      </w:pPr>
      <w:r>
        <w:t>PVC coated metal of color required.</w:t>
      </w:r>
    </w:p>
    <w:p w14:paraId="08DA1EC2" w14:textId="77777777" w:rsidR="009F325D" w:rsidRDefault="009F325D" w:rsidP="00943546">
      <w:pPr>
        <w:pStyle w:val="PR2"/>
        <w:jc w:val="left"/>
      </w:pPr>
      <w:r>
        <w:t>Metal termination bars.</w:t>
      </w:r>
    </w:p>
    <w:p w14:paraId="32DAAC41" w14:textId="77777777" w:rsidR="009F325D" w:rsidRDefault="009F325D" w:rsidP="00943546">
      <w:pPr>
        <w:pStyle w:val="PR2"/>
        <w:jc w:val="left"/>
      </w:pPr>
      <w:r>
        <w:t>Three fasteners of each type and finish.</w:t>
      </w:r>
    </w:p>
    <w:p w14:paraId="0A0F00CC" w14:textId="77777777" w:rsidR="00FC7664" w:rsidRDefault="00FC7664" w:rsidP="00943546">
      <w:pPr>
        <w:pStyle w:val="ART"/>
        <w:jc w:val="left"/>
      </w:pPr>
      <w:r>
        <w:t>INFORMATIONAL SUBMITTALS</w:t>
      </w:r>
    </w:p>
    <w:p w14:paraId="7C9E5B03" w14:textId="77777777" w:rsidR="00FC7664" w:rsidRDefault="00FC7664" w:rsidP="00943546">
      <w:pPr>
        <w:pStyle w:val="CMT"/>
        <w:jc w:val="left"/>
      </w:pPr>
      <w:r>
        <w:t>Coordinate "Qualification Data" Paragraph below with qualification requirements in "Quality Assurance" Article.</w:t>
      </w:r>
    </w:p>
    <w:p w14:paraId="6216782D" w14:textId="77777777" w:rsidR="00FC7664" w:rsidRDefault="00FC7664" w:rsidP="00943546">
      <w:pPr>
        <w:pStyle w:val="PR1"/>
        <w:jc w:val="left"/>
      </w:pPr>
      <w:r>
        <w:t>Qualification Data: For Installer and manufacturer.</w:t>
      </w:r>
    </w:p>
    <w:p w14:paraId="130D3A61" w14:textId="77777777" w:rsidR="00BB15EE" w:rsidRPr="006B47BE" w:rsidRDefault="00BB15EE" w:rsidP="00BB15EE">
      <w:pPr>
        <w:pStyle w:val="PR1"/>
      </w:pPr>
      <w:r w:rsidRPr="006B47BE">
        <w:t xml:space="preserve">Manufacturer Certificates: </w:t>
      </w:r>
    </w:p>
    <w:p w14:paraId="7D856185" w14:textId="77777777" w:rsidR="00BB15EE" w:rsidRPr="006B47BE" w:rsidRDefault="00BB15EE" w:rsidP="00BB15EE">
      <w:pPr>
        <w:pStyle w:val="PR2"/>
      </w:pPr>
      <w:r w:rsidRPr="006B47BE">
        <w:lastRenderedPageBreak/>
        <w:t>Performance Requirement Certificate: Signed by roof membrane manufacturer, certifying that roofing system complies with requirements specified in "Performance Requirements" Article.</w:t>
      </w:r>
    </w:p>
    <w:p w14:paraId="00FB13B2" w14:textId="77777777" w:rsidR="00BB15EE" w:rsidRPr="006B47BE" w:rsidRDefault="00BB15EE" w:rsidP="00BB15EE">
      <w:pPr>
        <w:pStyle w:val="PR3"/>
        <w:spacing w:before="240"/>
      </w:pPr>
      <w:r w:rsidRPr="006B47BE">
        <w:t>Submit evidence of compliance with performance requirements.</w:t>
      </w:r>
    </w:p>
    <w:p w14:paraId="3B2F4830" w14:textId="77777777" w:rsidR="00BB15EE" w:rsidRPr="006B47BE" w:rsidRDefault="00BB15EE" w:rsidP="00BB15EE">
      <w:pPr>
        <w:pStyle w:val="PR2"/>
        <w:spacing w:before="240"/>
      </w:pPr>
      <w:r w:rsidRPr="006B47BE">
        <w:t>Special Warranty Certificate: Signed by roof membrane manufacturer, certifying that all materials supplied under this Section are acceptable for special warranty.</w:t>
      </w:r>
    </w:p>
    <w:p w14:paraId="1FF13FF1" w14:textId="77777777" w:rsidR="00FC7664" w:rsidRDefault="00BB15EE" w:rsidP="00943546">
      <w:pPr>
        <w:pStyle w:val="PR1"/>
        <w:jc w:val="left"/>
      </w:pPr>
      <w:r w:rsidRPr="006B47BE">
        <w:t>Product Test Reports: For roof membrane and insulation, tests performed by independent qualified testing agency indicating compliance with specified requirements</w:t>
      </w:r>
      <w:r w:rsidR="00FC7664">
        <w:t>.</w:t>
      </w:r>
    </w:p>
    <w:p w14:paraId="052ED214" w14:textId="77777777" w:rsidR="00FC7664" w:rsidRDefault="00FC7664" w:rsidP="00943546">
      <w:pPr>
        <w:pStyle w:val="PR1"/>
        <w:jc w:val="left"/>
      </w:pPr>
      <w:r>
        <w:t>Field quality-control reports.</w:t>
      </w:r>
    </w:p>
    <w:p w14:paraId="703DEE5A" w14:textId="77777777" w:rsidR="00FC7664" w:rsidRDefault="00FC7664" w:rsidP="00943546">
      <w:pPr>
        <w:pStyle w:val="PR1"/>
        <w:jc w:val="left"/>
      </w:pPr>
      <w:r>
        <w:t>Sample Warranties: For manufacturer's special warranties.</w:t>
      </w:r>
    </w:p>
    <w:p w14:paraId="12EDEF87" w14:textId="77777777" w:rsidR="00FC7664" w:rsidRDefault="00FC7664" w:rsidP="00943546">
      <w:pPr>
        <w:pStyle w:val="ART"/>
        <w:jc w:val="left"/>
      </w:pPr>
      <w:r>
        <w:t>CLOSEOUT SUBMITTALS</w:t>
      </w:r>
    </w:p>
    <w:p w14:paraId="4D0AD932" w14:textId="77777777" w:rsidR="00FC7664" w:rsidRDefault="00FC7664" w:rsidP="00943546">
      <w:pPr>
        <w:pStyle w:val="PR1"/>
        <w:jc w:val="left"/>
      </w:pPr>
      <w:r>
        <w:t>Maintenance Data: For roofing system to include in maintenance manuals.</w:t>
      </w:r>
    </w:p>
    <w:p w14:paraId="343B341F" w14:textId="77777777" w:rsidR="009E26BB" w:rsidRDefault="009E26BB" w:rsidP="00943546">
      <w:pPr>
        <w:pStyle w:val="PR1"/>
        <w:jc w:val="left"/>
      </w:pPr>
      <w:r>
        <w:t xml:space="preserve">Information </w:t>
      </w:r>
      <w:r w:rsidRPr="00965C26">
        <w:t>Card:  Furnish a typewritten card, laminated in plastic.  Card shall be 8</w:t>
      </w:r>
      <w:r w:rsidR="009413D5">
        <w:t>-</w:t>
      </w:r>
      <w:r w:rsidRPr="00965C26">
        <w:t>1/2</w:t>
      </w:r>
      <w:r w:rsidR="009413D5">
        <w:t>-</w:t>
      </w:r>
      <w:r w:rsidRPr="00965C26">
        <w:t>by</w:t>
      </w:r>
      <w:r w:rsidR="009413D5">
        <w:t>-</w:t>
      </w:r>
      <w:r w:rsidRPr="00965C26">
        <w:t xml:space="preserve">11 inches and shall contain the information listed on Form 1 </w:t>
      </w:r>
      <w:r>
        <w:t>located at end of this section.</w:t>
      </w:r>
    </w:p>
    <w:p w14:paraId="5E4B64BF" w14:textId="77777777" w:rsidR="00FC7664" w:rsidRDefault="00FC7664" w:rsidP="00943546">
      <w:pPr>
        <w:pStyle w:val="ART"/>
        <w:jc w:val="left"/>
      </w:pPr>
      <w:r>
        <w:t>QUALITY ASSURANCE</w:t>
      </w:r>
    </w:p>
    <w:p w14:paraId="0D64EB47" w14:textId="77777777" w:rsidR="00FC7664" w:rsidRPr="007C1458" w:rsidRDefault="00FC7664" w:rsidP="00943546">
      <w:pPr>
        <w:pStyle w:val="PR1"/>
        <w:jc w:val="left"/>
      </w:pPr>
      <w:r w:rsidRPr="007C1458">
        <w:t>Manufacturer Qualifications: A qualified manufacturer that is UL listed for roofing system identical to that used for this Project.</w:t>
      </w:r>
    </w:p>
    <w:p w14:paraId="73A2A7E1" w14:textId="77777777" w:rsidR="00FC7664" w:rsidRDefault="00FC7664" w:rsidP="00943546">
      <w:pPr>
        <w:pStyle w:val="PR1"/>
        <w:jc w:val="left"/>
      </w:pPr>
      <w:r>
        <w:t>Installer Qualifications: A qualified firm that is approved, authorized, or licensed by roofing system manufacturer to install manufacturer's product and that is eligible to receive manufacturer's special warranty.</w:t>
      </w:r>
    </w:p>
    <w:p w14:paraId="420F5F92" w14:textId="77777777" w:rsidR="00FC7664" w:rsidRDefault="00FC7664" w:rsidP="00943546">
      <w:pPr>
        <w:pStyle w:val="ART"/>
        <w:jc w:val="left"/>
      </w:pPr>
      <w:r>
        <w:t>DELIVERY, STORAGE, AND HANDLING</w:t>
      </w:r>
    </w:p>
    <w:p w14:paraId="62D22F31" w14:textId="77777777" w:rsidR="00FC7664" w:rsidRDefault="00FC7664" w:rsidP="00943546">
      <w:pPr>
        <w:pStyle w:val="PR1"/>
        <w:jc w:val="left"/>
      </w:pPr>
      <w:r>
        <w:t>Deliver roofing materials to Project site in original containers with seals unbroken and labeled with manufacturer's name, product brand name and type, date of manufacture, approval or listing agency markings, and directions for storing and mixing with other components.</w:t>
      </w:r>
    </w:p>
    <w:p w14:paraId="34694BC2" w14:textId="77777777" w:rsidR="00FC7664" w:rsidRDefault="00FC7664" w:rsidP="00943546">
      <w:pPr>
        <w:pStyle w:val="PR1"/>
        <w:jc w:val="left"/>
      </w:pPr>
      <w:r>
        <w:t>Store liquid materials in their original undamaged containers in a clean, dry, protected location and within the temperature range required by roofing system manufacturer. Protect stored liquid material from direct sunlight.</w:t>
      </w:r>
    </w:p>
    <w:p w14:paraId="468C2CF7" w14:textId="77777777" w:rsidR="00FC7664" w:rsidRDefault="00FC7664" w:rsidP="00943546">
      <w:pPr>
        <w:pStyle w:val="PR2"/>
        <w:spacing w:before="240"/>
        <w:jc w:val="left"/>
      </w:pPr>
      <w:r>
        <w:lastRenderedPageBreak/>
        <w:t>Discard and legally dispose of liquid material that cannot be applied within its stated shelf life.</w:t>
      </w:r>
    </w:p>
    <w:p w14:paraId="0AA5D142" w14:textId="77777777" w:rsidR="00FC7664" w:rsidRDefault="00FC7664" w:rsidP="00943546">
      <w:pPr>
        <w:pStyle w:val="PR1"/>
        <w:jc w:val="left"/>
      </w:pPr>
      <w:r>
        <w:t>Protect roof insulation materials from physical damage and from deterioration by sunlight, moisture, soiling, and other sources. Store in a dry location. Comply with insulation manufacturer's written instructions for handling, storing, and protecting during installation.</w:t>
      </w:r>
    </w:p>
    <w:p w14:paraId="16597612" w14:textId="77777777" w:rsidR="00FC7664" w:rsidRDefault="00FC7664" w:rsidP="00943546">
      <w:pPr>
        <w:pStyle w:val="PR1"/>
        <w:jc w:val="left"/>
      </w:pPr>
      <w:r>
        <w:t>Handle and store roofing materials, and place equipment in a manner to avoid permanent deflection of deck.</w:t>
      </w:r>
    </w:p>
    <w:p w14:paraId="011340A6" w14:textId="77777777" w:rsidR="00FC7664" w:rsidRDefault="00FC7664" w:rsidP="00943546">
      <w:pPr>
        <w:pStyle w:val="ART"/>
        <w:jc w:val="left"/>
      </w:pPr>
      <w:r>
        <w:t>FIELD CONDITIONS</w:t>
      </w:r>
    </w:p>
    <w:p w14:paraId="5AA3C4F1" w14:textId="77777777" w:rsidR="00FC7664" w:rsidRDefault="00FC7664" w:rsidP="00943546">
      <w:pPr>
        <w:pStyle w:val="PR1"/>
        <w:jc w:val="left"/>
      </w:pPr>
      <w:r>
        <w:t>Weather Limitations: Proceed with installation only when existing and forecasted weather conditions permit roofing system to be installed according to manufacturer's written instructions and warranty requirements.</w:t>
      </w:r>
    </w:p>
    <w:p w14:paraId="57C74AEF" w14:textId="77777777" w:rsidR="00FC7664" w:rsidRDefault="00FC7664" w:rsidP="00943546">
      <w:pPr>
        <w:pStyle w:val="ART"/>
        <w:jc w:val="left"/>
      </w:pPr>
      <w:r>
        <w:t>WARRANTY</w:t>
      </w:r>
    </w:p>
    <w:p w14:paraId="1392A205" w14:textId="77777777" w:rsidR="00FC7664" w:rsidRDefault="00FC7664" w:rsidP="00943546">
      <w:pPr>
        <w:pStyle w:val="PR1"/>
        <w:jc w:val="left"/>
      </w:pPr>
      <w:r>
        <w:t>Special Warranty: Manufacturer agrees to repair or replace components of roofing system that fail in materials or workmanship within specified warranty period</w:t>
      </w:r>
      <w:r w:rsidR="009441F8">
        <w:t>, without monetary limitation</w:t>
      </w:r>
      <w:r>
        <w:t>.</w:t>
      </w:r>
    </w:p>
    <w:p w14:paraId="7B5E6292" w14:textId="77777777" w:rsidR="00FC7664" w:rsidRDefault="00FC7664" w:rsidP="00943546">
      <w:pPr>
        <w:pStyle w:val="CMT"/>
        <w:jc w:val="left"/>
      </w:pPr>
      <w:r>
        <w:t>Retain options in first subparagraph below based on those used on Project. Verify availability of manufacturer's total-system warranty and components included.</w:t>
      </w:r>
    </w:p>
    <w:p w14:paraId="6EF86330" w14:textId="327BF517" w:rsidR="00FC7664" w:rsidRDefault="003966DC" w:rsidP="00943546">
      <w:pPr>
        <w:pStyle w:val="PR2"/>
        <w:spacing w:before="240"/>
        <w:jc w:val="left"/>
      </w:pPr>
      <w:r w:rsidRPr="006B47BE">
        <w:t>Special warranty includes roof membrane, base flashings, [</w:t>
      </w:r>
      <w:r w:rsidRPr="006B47BE">
        <w:rPr>
          <w:b/>
        </w:rPr>
        <w:t>roof insulation,</w:t>
      </w:r>
      <w:r w:rsidRPr="006B47BE">
        <w:t>] [</w:t>
      </w:r>
      <w:r w:rsidRPr="006B47BE">
        <w:rPr>
          <w:b/>
        </w:rPr>
        <w:t>fasteners,</w:t>
      </w:r>
      <w:r w:rsidR="00614015">
        <w:t>]</w:t>
      </w:r>
      <w:r w:rsidRPr="006B47BE">
        <w:t xml:space="preserve"> [</w:t>
      </w:r>
      <w:r w:rsidRPr="006B47BE">
        <w:rPr>
          <w:b/>
        </w:rPr>
        <w:t>substrate board,</w:t>
      </w:r>
      <w:r w:rsidRPr="006B47BE">
        <w:t>] [</w:t>
      </w:r>
      <w:r w:rsidRPr="006B47BE">
        <w:rPr>
          <w:b/>
        </w:rPr>
        <w:t>roof pavers,</w:t>
      </w:r>
      <w:r w:rsidRPr="006B47BE">
        <w:t xml:space="preserve">] </w:t>
      </w:r>
      <w:r w:rsidR="00E10ACD">
        <w:t>[</w:t>
      </w:r>
      <w:r w:rsidR="00E10ACD">
        <w:rPr>
          <w:b/>
        </w:rPr>
        <w:t>walkways,</w:t>
      </w:r>
      <w:r w:rsidR="00E10ACD">
        <w:t xml:space="preserve">] </w:t>
      </w:r>
      <w:r w:rsidRPr="006B47BE">
        <w:t>and other components of roofing system</w:t>
      </w:r>
      <w:r w:rsidR="00FC7664">
        <w:t>.</w:t>
      </w:r>
    </w:p>
    <w:p w14:paraId="4A0214DC" w14:textId="77777777" w:rsidR="00FC7664" w:rsidRDefault="00FC7664" w:rsidP="00943546">
      <w:pPr>
        <w:pStyle w:val="PR2"/>
        <w:jc w:val="left"/>
      </w:pPr>
      <w:r>
        <w:t xml:space="preserve">Warranty Period: </w:t>
      </w:r>
      <w:r w:rsidR="00C555CF">
        <w:t>10</w:t>
      </w:r>
      <w:r>
        <w:t xml:space="preserve"> years from date of Substantial Completion.</w:t>
      </w:r>
    </w:p>
    <w:p w14:paraId="4CE70F77" w14:textId="77777777" w:rsidR="00FC7664" w:rsidRDefault="00FC7664" w:rsidP="00943546">
      <w:pPr>
        <w:pStyle w:val="PRT"/>
        <w:jc w:val="left"/>
      </w:pPr>
      <w:r>
        <w:t>PRODUCTS</w:t>
      </w:r>
    </w:p>
    <w:p w14:paraId="57493660" w14:textId="77777777" w:rsidR="00FC7664" w:rsidRDefault="00FC7664" w:rsidP="00943546">
      <w:pPr>
        <w:pStyle w:val="ART"/>
        <w:jc w:val="left"/>
      </w:pPr>
      <w:r>
        <w:t>MANUFACTURERS</w:t>
      </w:r>
    </w:p>
    <w:p w14:paraId="2EB7DB2A" w14:textId="7A2A4325" w:rsidR="00FC7664" w:rsidRDefault="00CC1887" w:rsidP="00B86F2E">
      <w:pPr>
        <w:pStyle w:val="PR1"/>
      </w:pPr>
      <w:r>
        <w:t>Source Limitations: Obtain components, including roof insulation and fasteners, for roofing system from same manufacturer as roof membrane or manufacturer approved by roof membrane manufacturer</w:t>
      </w:r>
      <w:r w:rsidR="00FC7664" w:rsidRPr="009441F8">
        <w:t>.</w:t>
      </w:r>
    </w:p>
    <w:p w14:paraId="5E5FAF60" w14:textId="77777777" w:rsidR="00FC7664" w:rsidRDefault="00FC7664" w:rsidP="00943546">
      <w:pPr>
        <w:pStyle w:val="ART"/>
        <w:jc w:val="left"/>
      </w:pPr>
      <w:r>
        <w:t>PERFORMANCE REQUIREMENTS</w:t>
      </w:r>
    </w:p>
    <w:p w14:paraId="17D7DCE7" w14:textId="77777777" w:rsidR="00FC7664" w:rsidRDefault="00FC7664" w:rsidP="00943546">
      <w:pPr>
        <w:pStyle w:val="PR1"/>
        <w:jc w:val="left"/>
      </w:pPr>
      <w:r>
        <w:t>General Performance: Installed roofing and base flashings shall withstand specified uplift pressures, thermally induced movement, and exposure to weather without failure due to defective manufacture, fabrication, installation, or other</w:t>
      </w:r>
      <w:r w:rsidR="0058553B">
        <w:t xml:space="preserve"> defects in construction. Roof system</w:t>
      </w:r>
      <w:r>
        <w:t xml:space="preserve"> and flashings shall remain watertight.</w:t>
      </w:r>
    </w:p>
    <w:p w14:paraId="4F425A64" w14:textId="77777777" w:rsidR="00FC7664" w:rsidRDefault="00FC7664" w:rsidP="00943546">
      <w:pPr>
        <w:pStyle w:val="PR2"/>
        <w:spacing w:before="240"/>
        <w:jc w:val="left"/>
      </w:pPr>
      <w:r>
        <w:lastRenderedPageBreak/>
        <w:t>Accelerated Weathering: Roofing system shall withstand 2000 hours of exposure when tested according to ASTM G 152, ASTM G 154, or ASTM G 155.</w:t>
      </w:r>
    </w:p>
    <w:p w14:paraId="3F928B51" w14:textId="77777777" w:rsidR="00510023" w:rsidRDefault="00FC7664" w:rsidP="00510023">
      <w:pPr>
        <w:pStyle w:val="PR1"/>
        <w:jc w:val="left"/>
      </w:pPr>
      <w:r>
        <w:t>Material Compatibility: Roofing materials shall be compatible with one another and adjacent materials under conditions of service and application requ</w:t>
      </w:r>
      <w:r w:rsidR="0058553B">
        <w:t>ired, as demonstrated by roof membrane</w:t>
      </w:r>
      <w:r>
        <w:t xml:space="preserve"> manufacturer based on testing and field experience.</w:t>
      </w:r>
      <w:r w:rsidR="00510023" w:rsidRPr="00510023">
        <w:t xml:space="preserve"> </w:t>
      </w:r>
    </w:p>
    <w:p w14:paraId="73F765DC" w14:textId="77777777" w:rsidR="00510023" w:rsidRPr="006B47BE" w:rsidRDefault="00510023" w:rsidP="00510023">
      <w:pPr>
        <w:pStyle w:val="CMT"/>
      </w:pPr>
      <w:r>
        <w:t>Retain "</w:t>
      </w:r>
      <w:r w:rsidRPr="0058553B">
        <w:t xml:space="preserve"> </w:t>
      </w:r>
      <w:r w:rsidRPr="006B47BE">
        <w:t>Wind Uplift Resistance</w:t>
      </w:r>
      <w:r>
        <w:t xml:space="preserve"> " paragraph below.  Calculate uplift pressures.  Indicate </w:t>
      </w:r>
      <w:r>
        <w:rPr>
          <w:lang w:val="en-US"/>
        </w:rPr>
        <w:t xml:space="preserve">Zones, including </w:t>
      </w:r>
      <w:r>
        <w:t>dimensions of corners and perimeter</w:t>
      </w:r>
      <w:r>
        <w:rPr>
          <w:lang w:val="en-US"/>
        </w:rPr>
        <w:t xml:space="preserve">s, </w:t>
      </w:r>
      <w:r>
        <w:t>on Drawings.</w:t>
      </w:r>
    </w:p>
    <w:p w14:paraId="750B950A" w14:textId="74A4C53B" w:rsidR="00510023" w:rsidRDefault="00510023" w:rsidP="00943546">
      <w:pPr>
        <w:pStyle w:val="PR1"/>
        <w:jc w:val="left"/>
      </w:pPr>
      <w:r w:rsidRPr="006B47BE">
        <w:t>Wind Uplift Resistance: Design roofing system to resist the following wind uplift pressures when tested according to FM Approvals 4474, UL 580, or UL 1897</w:t>
      </w:r>
      <w:r>
        <w:t>:</w:t>
      </w:r>
    </w:p>
    <w:p w14:paraId="702F6D94" w14:textId="77777777" w:rsidR="00CC1887" w:rsidRDefault="00CC1887" w:rsidP="00CC1887">
      <w:pPr>
        <w:pStyle w:val="PR1"/>
        <w:numPr>
          <w:ilvl w:val="0"/>
          <w:numId w:val="0"/>
        </w:numPr>
        <w:spacing w:before="0"/>
        <w:ind w:left="864"/>
        <w:jc w:val="left"/>
      </w:pPr>
    </w:p>
    <w:p w14:paraId="5861A508" w14:textId="77777777" w:rsidR="0058553B" w:rsidRPr="00CC1887" w:rsidRDefault="0058553B" w:rsidP="0058553B">
      <w:pPr>
        <w:pStyle w:val="CMT"/>
      </w:pPr>
      <w:r w:rsidRPr="00CC1887">
        <w:t>Indicate dimensions of perimeter and corners in subparagraphs below for simple roof shapes, or on Drawings.</w:t>
      </w:r>
    </w:p>
    <w:p w14:paraId="65AA5E47" w14:textId="77777777" w:rsidR="00CC1887" w:rsidRPr="00CC1887" w:rsidRDefault="00CC1887" w:rsidP="00CC1887">
      <w:pPr>
        <w:pStyle w:val="PR2"/>
        <w:rPr>
          <w:rStyle w:val="SI"/>
        </w:rPr>
      </w:pPr>
      <w:r w:rsidRPr="00CC1887">
        <w:rPr>
          <w:rStyle w:val="SI"/>
        </w:rPr>
        <w:t>Zone 1 (Roof Area Field): 19.2 lbf/sq. ft. (ASD, Allowable Stress Design)</w:t>
      </w:r>
    </w:p>
    <w:p w14:paraId="53EFA7FA" w14:textId="1F0C9139" w:rsidR="00CC1887" w:rsidRPr="00CC1887" w:rsidRDefault="00CC1887" w:rsidP="00CC1887">
      <w:pPr>
        <w:pStyle w:val="PR2"/>
        <w:rPr>
          <w:rStyle w:val="SI"/>
        </w:rPr>
      </w:pPr>
      <w:r w:rsidRPr="00CC1887">
        <w:rPr>
          <w:rStyle w:val="SI"/>
        </w:rPr>
        <w:t>Zone 2 (Roof Area Perimeter): 32.9 lbf/sq. ft. (ASD)</w:t>
      </w:r>
    </w:p>
    <w:p w14:paraId="15168507" w14:textId="3923A7C3" w:rsidR="0058553B" w:rsidRPr="00CC1887" w:rsidRDefault="00CC1887" w:rsidP="00CC1887">
      <w:pPr>
        <w:pStyle w:val="PR2"/>
      </w:pPr>
      <w:r w:rsidRPr="00CC1887">
        <w:rPr>
          <w:rStyle w:val="SI"/>
        </w:rPr>
        <w:t>Zone 3 (Roof Area Corners): 49.5 lbf/sq. ft. (ASD</w:t>
      </w:r>
      <w:r w:rsidR="0058553B" w:rsidRPr="00CC1887">
        <w:rPr>
          <w:rStyle w:val="SI"/>
        </w:rPr>
        <w:t>)</w:t>
      </w:r>
      <w:r w:rsidR="0058553B" w:rsidRPr="00CC1887">
        <w:t>.</w:t>
      </w:r>
    </w:p>
    <w:p w14:paraId="1BFA2447" w14:textId="77777777" w:rsidR="00FC7664" w:rsidRDefault="00FE38F9" w:rsidP="0058553B">
      <w:pPr>
        <w:pStyle w:val="CMT"/>
        <w:jc w:val="left"/>
      </w:pPr>
      <w:r>
        <w:t>R</w:t>
      </w:r>
      <w:r w:rsidR="00FC7664">
        <w:t xml:space="preserve">etain "Energy Performance" Paragraph below for roofs that must comply </w:t>
      </w:r>
      <w:r w:rsidR="00CA57C4">
        <w:t>with the</w:t>
      </w:r>
      <w:r w:rsidR="00CA57C4">
        <w:rPr>
          <w:lang w:val="en-US"/>
        </w:rPr>
        <w:t xml:space="preserve"> CBC</w:t>
      </w:r>
      <w:r w:rsidR="00FC7664">
        <w:t xml:space="preserve">. </w:t>
      </w:r>
      <w:r w:rsidR="00787942">
        <w:t>V</w:t>
      </w:r>
      <w:r w:rsidR="00FC7664">
        <w:t xml:space="preserve">alues </w:t>
      </w:r>
      <w:r w:rsidR="00787942">
        <w:t xml:space="preserve">shown are those </w:t>
      </w:r>
      <w:r w:rsidR="00FC7664">
        <w:t>required for low-slope roofs by prescriptive approach; revise if other values are required for building-envelope trade-off approach or whole-building performance approach. A list of products tested according to CRRC-1 with their test values is available in PDF at www.coolroofs.org.</w:t>
      </w:r>
    </w:p>
    <w:p w14:paraId="664E7D40" w14:textId="77777777" w:rsidR="00FC7664" w:rsidRDefault="00FC7664" w:rsidP="00943546">
      <w:pPr>
        <w:pStyle w:val="PR1"/>
        <w:jc w:val="left"/>
      </w:pPr>
      <w:r>
        <w:t xml:space="preserve">Energy Performance: Roofing system shall have a </w:t>
      </w:r>
      <w:r w:rsidR="001A404A">
        <w:t xml:space="preserve">minimum aged </w:t>
      </w:r>
      <w:r>
        <w:t xml:space="preserve">solar reflectance of </w:t>
      </w:r>
      <w:r w:rsidR="001A404A">
        <w:t xml:space="preserve">0.63 </w:t>
      </w:r>
      <w:r>
        <w:t>and a</w:t>
      </w:r>
      <w:r w:rsidR="001A404A">
        <w:t xml:space="preserve"> minimum thermal emittance of 0.75 or a minimum solar reflectance index (SRI) of 75 </w:t>
      </w:r>
      <w:r>
        <w:t>when tested according to CRRC-1.</w:t>
      </w:r>
    </w:p>
    <w:p w14:paraId="6C27E8B3" w14:textId="77777777" w:rsidR="00FC7664" w:rsidRDefault="00FC7664" w:rsidP="00943546">
      <w:pPr>
        <w:pStyle w:val="PR1"/>
        <w:jc w:val="left"/>
      </w:pPr>
      <w:r>
        <w:t xml:space="preserve">Exterior Fire-Test Exposure: ASTM E 108 or UL 790, </w:t>
      </w:r>
      <w:r w:rsidRPr="001A404A">
        <w:t>Class A</w:t>
      </w:r>
      <w:r w:rsidR="001A404A">
        <w:t xml:space="preserve">, </w:t>
      </w:r>
      <w:r>
        <w:t>for application and roof slopes indicated; testing by a qualified testing agency. Identify products with appropriate markings of applicable testing agency.</w:t>
      </w:r>
    </w:p>
    <w:p w14:paraId="5216FCCF" w14:textId="77777777" w:rsidR="00FC7664" w:rsidRDefault="00FC7664" w:rsidP="00943546">
      <w:pPr>
        <w:pStyle w:val="CMT"/>
        <w:jc w:val="left"/>
      </w:pPr>
      <w:r>
        <w:t>Retain "Fire-Resistance Ratings" Paragraph below only if products specified are part of a fire-resistance-rated assembly. Indicate rating, testing agency, and testing agency's design designation on Drawings.</w:t>
      </w:r>
    </w:p>
    <w:p w14:paraId="56ED6CB0" w14:textId="77777777" w:rsidR="00FC7664" w:rsidRDefault="00FC7664" w:rsidP="00943546">
      <w:pPr>
        <w:pStyle w:val="PR1"/>
        <w:jc w:val="left"/>
      </w:pPr>
      <w:r>
        <w:t>Fire-Resistance Ratings: Comply with fire-resistance-rated assembly designs indicated. Identify products with appropriate markings of applicable testing agency.</w:t>
      </w:r>
    </w:p>
    <w:p w14:paraId="6D6F6D75" w14:textId="77777777" w:rsidR="00FC7664" w:rsidRDefault="00FC7664" w:rsidP="00943546">
      <w:pPr>
        <w:pStyle w:val="ART"/>
        <w:jc w:val="left"/>
      </w:pPr>
      <w:r>
        <w:t>PVC ROOFING</w:t>
      </w:r>
    </w:p>
    <w:p w14:paraId="66C71351" w14:textId="77777777" w:rsidR="00FC7664" w:rsidRDefault="00FC7664" w:rsidP="00943546">
      <w:pPr>
        <w:pStyle w:val="PR1"/>
        <w:jc w:val="left"/>
      </w:pPr>
      <w:r>
        <w:t>PVC Sheet: ASTM D 4434/D 4434M, Type III, fabric reinforced.</w:t>
      </w:r>
    </w:p>
    <w:p w14:paraId="7E3D0754" w14:textId="77777777" w:rsidR="00787942" w:rsidRPr="00787942" w:rsidRDefault="00787942" w:rsidP="00943546">
      <w:pPr>
        <w:pStyle w:val="PR2"/>
        <w:spacing w:before="240"/>
        <w:jc w:val="left"/>
      </w:pPr>
      <w:bookmarkStart w:id="0" w:name="ptBookmark5098"/>
      <w:r w:rsidRPr="00787942">
        <w:rPr>
          <w:rStyle w:val="SAhyperlink"/>
          <w:color w:val="auto"/>
          <w:u w:val="none"/>
        </w:rPr>
        <w:t>Manufacturers:</w:t>
      </w:r>
      <w:r w:rsidRPr="00787942">
        <w:t xml:space="preserve"> Subject to compliance with requirements, provide products by one of the following:</w:t>
      </w:r>
    </w:p>
    <w:p w14:paraId="064F19DB" w14:textId="77777777" w:rsidR="00787942" w:rsidRPr="00787942" w:rsidRDefault="00787942" w:rsidP="00943546">
      <w:pPr>
        <w:pStyle w:val="PR3"/>
        <w:spacing w:before="240"/>
        <w:jc w:val="left"/>
      </w:pPr>
      <w:r w:rsidRPr="00787942">
        <w:rPr>
          <w:rStyle w:val="SAhyperlink"/>
          <w:color w:val="auto"/>
          <w:u w:val="none"/>
        </w:rPr>
        <w:t>Johns Manville; a Berkshire Hathaway company</w:t>
      </w:r>
      <w:r w:rsidRPr="00787942">
        <w:t>.</w:t>
      </w:r>
    </w:p>
    <w:p w14:paraId="239F8F3F" w14:textId="77777777" w:rsidR="00787942" w:rsidRDefault="00787942" w:rsidP="00943546">
      <w:pPr>
        <w:pStyle w:val="PR3"/>
        <w:jc w:val="left"/>
      </w:pPr>
      <w:r w:rsidRPr="00787942">
        <w:rPr>
          <w:rStyle w:val="SAhyperlink"/>
          <w:color w:val="auto"/>
          <w:u w:val="none"/>
        </w:rPr>
        <w:t xml:space="preserve">Sika </w:t>
      </w:r>
      <w:proofErr w:type="spellStart"/>
      <w:r w:rsidRPr="00787942">
        <w:rPr>
          <w:rStyle w:val="SAhyperlink"/>
          <w:color w:val="auto"/>
          <w:u w:val="none"/>
        </w:rPr>
        <w:t>Sarnafil</w:t>
      </w:r>
      <w:proofErr w:type="spellEnd"/>
      <w:r w:rsidRPr="00787942">
        <w:t>.</w:t>
      </w:r>
    </w:p>
    <w:p w14:paraId="3B472F91" w14:textId="77777777" w:rsidR="00787942" w:rsidRPr="00787942" w:rsidRDefault="00787942" w:rsidP="00943546">
      <w:pPr>
        <w:pStyle w:val="PR3"/>
        <w:jc w:val="left"/>
      </w:pPr>
      <w:r>
        <w:t>GAF Materials Corporation.</w:t>
      </w:r>
    </w:p>
    <w:p w14:paraId="34F892B0" w14:textId="77777777" w:rsidR="00787942" w:rsidRPr="00787942" w:rsidRDefault="00694F2E" w:rsidP="00943546">
      <w:pPr>
        <w:pStyle w:val="PR3"/>
        <w:jc w:val="left"/>
      </w:pPr>
      <w:r>
        <w:t>Or E</w:t>
      </w:r>
      <w:r w:rsidR="00787942">
        <w:t>qual</w:t>
      </w:r>
      <w:r w:rsidR="00787942" w:rsidRPr="00787942">
        <w:t>.</w:t>
      </w:r>
      <w:bookmarkEnd w:id="0"/>
    </w:p>
    <w:p w14:paraId="3F202894" w14:textId="1D49B333" w:rsidR="00FC7664" w:rsidRDefault="00FC7664" w:rsidP="00943546">
      <w:pPr>
        <w:pStyle w:val="PR2"/>
        <w:spacing w:before="240"/>
        <w:jc w:val="left"/>
      </w:pPr>
      <w:r>
        <w:t>Thickness</w:t>
      </w:r>
      <w:r w:rsidRPr="00787942">
        <w:t xml:space="preserve">: </w:t>
      </w:r>
      <w:r w:rsidR="00943546">
        <w:rPr>
          <w:rStyle w:val="IP"/>
          <w:color w:val="auto"/>
        </w:rPr>
        <w:t>80 mils</w:t>
      </w:r>
      <w:r w:rsidR="006F451C">
        <w:rPr>
          <w:rStyle w:val="IP"/>
          <w:color w:val="auto"/>
        </w:rPr>
        <w:t xml:space="preserve"> </w:t>
      </w:r>
      <w:r w:rsidR="00787942" w:rsidRPr="00787942">
        <w:t>nominal</w:t>
      </w:r>
      <w:r w:rsidR="00CC1887">
        <w:t xml:space="preserve"> </w:t>
      </w:r>
      <w:r w:rsidR="00787942" w:rsidRPr="00CC1887">
        <w:rPr>
          <w:bCs/>
        </w:rPr>
        <w:t>on horizontal surfaces; 60 mils nominal on vertical surfaces.</w:t>
      </w:r>
    </w:p>
    <w:p w14:paraId="4FC189E9" w14:textId="77777777" w:rsidR="0026000B" w:rsidRPr="00787942" w:rsidRDefault="0026000B" w:rsidP="00943546">
      <w:pPr>
        <w:pStyle w:val="PR2"/>
        <w:jc w:val="left"/>
      </w:pPr>
      <w:r>
        <w:t xml:space="preserve">Plasticizer: Either </w:t>
      </w:r>
      <w:proofErr w:type="spellStart"/>
      <w:r>
        <w:t>keytone</w:t>
      </w:r>
      <w:proofErr w:type="spellEnd"/>
      <w:r>
        <w:t xml:space="preserve"> ethylene ester (KEE) formulated into the membrane composition, or liquid plasticizers coated in the factory to prevent migration.</w:t>
      </w:r>
    </w:p>
    <w:p w14:paraId="4ED488CF" w14:textId="77777777" w:rsidR="00FC7664" w:rsidRDefault="00FC7664" w:rsidP="00943546">
      <w:pPr>
        <w:pStyle w:val="CMT"/>
        <w:jc w:val="left"/>
      </w:pPr>
      <w:r>
        <w:t xml:space="preserve">Retain one color in "Exposed Face Color" Subparagraph below. </w:t>
      </w:r>
    </w:p>
    <w:p w14:paraId="4A914CE2" w14:textId="1AE6037A" w:rsidR="00FC7664" w:rsidRDefault="00FC7664" w:rsidP="00943546">
      <w:pPr>
        <w:pStyle w:val="PR2"/>
        <w:jc w:val="left"/>
      </w:pPr>
      <w:r>
        <w:t xml:space="preserve">Exposed Face Color: </w:t>
      </w:r>
      <w:r w:rsidRPr="00146C11">
        <w:rPr>
          <w:bCs/>
        </w:rPr>
        <w:t>White</w:t>
      </w:r>
      <w:r>
        <w:t>.</w:t>
      </w:r>
    </w:p>
    <w:p w14:paraId="433F5238" w14:textId="77777777" w:rsidR="00FC7664" w:rsidRDefault="00FC7664" w:rsidP="00943546">
      <w:pPr>
        <w:pStyle w:val="ART"/>
        <w:jc w:val="left"/>
      </w:pPr>
      <w:r>
        <w:lastRenderedPageBreak/>
        <w:t>AUXILIARY ROOFING MATERIALS</w:t>
      </w:r>
    </w:p>
    <w:p w14:paraId="6F41F932" w14:textId="77777777" w:rsidR="00FC7664" w:rsidRDefault="00FC7664" w:rsidP="00943546">
      <w:pPr>
        <w:pStyle w:val="PR1"/>
        <w:jc w:val="left"/>
      </w:pPr>
      <w:r>
        <w:t>General: Auxiliary materials recommended by roofing system manufacturer for intended use and compatible with roofing.</w:t>
      </w:r>
    </w:p>
    <w:p w14:paraId="5101DE9C" w14:textId="77777777" w:rsidR="00FC7664" w:rsidRDefault="00CC21C6" w:rsidP="00943546">
      <w:pPr>
        <w:pStyle w:val="PR2"/>
        <w:spacing w:before="240"/>
        <w:jc w:val="left"/>
      </w:pPr>
      <w:r w:rsidRPr="006B47BE">
        <w:t xml:space="preserve">Adhesives and Sealants: Comply with </w:t>
      </w:r>
      <w:r w:rsidR="00FC7664">
        <w:t xml:space="preserve">VOC limits of </w:t>
      </w:r>
      <w:r w:rsidR="0026000B">
        <w:t>San Diego Air Pollution control District</w:t>
      </w:r>
      <w:r w:rsidR="00FC7664">
        <w:t>.</w:t>
      </w:r>
    </w:p>
    <w:p w14:paraId="4FC5F2CB" w14:textId="77777777" w:rsidR="00FC7664" w:rsidRDefault="00FC7664" w:rsidP="00943546">
      <w:pPr>
        <w:pStyle w:val="PR1"/>
        <w:jc w:val="left"/>
      </w:pPr>
      <w:r>
        <w:t>Sheet Flashing: Manufacturer's standard sheet flashing of same material, type, reinforcement, and color as PVC sheet.</w:t>
      </w:r>
    </w:p>
    <w:p w14:paraId="780033B4" w14:textId="77777777" w:rsidR="00FC7664" w:rsidRDefault="00FC7664" w:rsidP="00943546">
      <w:pPr>
        <w:pStyle w:val="PR1"/>
        <w:jc w:val="left"/>
      </w:pPr>
      <w:r>
        <w:t>Bonding Adhesive: Manufacturer's standard</w:t>
      </w:r>
      <w:r w:rsidR="0026000B">
        <w:t xml:space="preserve">, </w:t>
      </w:r>
      <w:r w:rsidR="0026000B" w:rsidRPr="00942E37">
        <w:t>water based for horizontal applications; solvent based for vertical</w:t>
      </w:r>
      <w:r w:rsidR="0026000B">
        <w:t xml:space="preserve"> applications</w:t>
      </w:r>
      <w:r>
        <w:t>.</w:t>
      </w:r>
    </w:p>
    <w:p w14:paraId="3ACC780D" w14:textId="77777777" w:rsidR="00FC7664" w:rsidRDefault="00FC7664" w:rsidP="00943546">
      <w:pPr>
        <w:pStyle w:val="CMT"/>
        <w:jc w:val="left"/>
      </w:pPr>
      <w:r>
        <w:t xml:space="preserve">Retain </w:t>
      </w:r>
      <w:r w:rsidR="000D6208">
        <w:t xml:space="preserve">one of two </w:t>
      </w:r>
      <w:r>
        <w:t>"</w:t>
      </w:r>
      <w:r w:rsidR="000D6208">
        <w:t>Asphalt Shield</w:t>
      </w:r>
      <w:r>
        <w:t>" Paragraph</w:t>
      </w:r>
      <w:r w:rsidR="000D6208">
        <w:t>s</w:t>
      </w:r>
      <w:r>
        <w:t xml:space="preserve"> below if </w:t>
      </w:r>
      <w:r w:rsidR="000D6208">
        <w:t xml:space="preserve">asphalt shields are </w:t>
      </w:r>
      <w:r>
        <w:t xml:space="preserve">required, usually for </w:t>
      </w:r>
      <w:r w:rsidR="0026000B">
        <w:t>reroofing applications</w:t>
      </w:r>
      <w:r>
        <w:t xml:space="preserve">. </w:t>
      </w:r>
      <w:r w:rsidR="000D6208">
        <w:t xml:space="preserve"> Asphalt shields </w:t>
      </w:r>
      <w:r>
        <w:t>separate PVC roofing from incompatible asphalt</w:t>
      </w:r>
      <w:r w:rsidR="000D6208">
        <w:t xml:space="preserve">.  They are often applied over existing parapet walls that retain residual asphalt after demolition.  </w:t>
      </w:r>
      <w:r>
        <w:t xml:space="preserve"> </w:t>
      </w:r>
    </w:p>
    <w:p w14:paraId="512667B5" w14:textId="77777777" w:rsidR="00145555" w:rsidRDefault="00145555" w:rsidP="00943546">
      <w:pPr>
        <w:pStyle w:val="PR1"/>
        <w:jc w:val="left"/>
      </w:pPr>
      <w:r>
        <w:t xml:space="preserve">Asphalt </w:t>
      </w:r>
      <w:r w:rsidR="000D6208">
        <w:t>S</w:t>
      </w:r>
      <w:r>
        <w:t xml:space="preserve">hield: </w:t>
      </w:r>
      <w:r w:rsidR="000D6208">
        <w:t>Fabricate from galvanized steel, .022</w:t>
      </w:r>
      <w:r w:rsidR="009413D5">
        <w:t>-</w:t>
      </w:r>
      <w:r w:rsidR="000D6208">
        <w:t>inch thick.</w:t>
      </w:r>
    </w:p>
    <w:p w14:paraId="4965748D" w14:textId="77777777" w:rsidR="000D6208" w:rsidRDefault="000D6208" w:rsidP="00943546">
      <w:pPr>
        <w:pStyle w:val="PR1"/>
        <w:jc w:val="left"/>
      </w:pPr>
      <w:r>
        <w:t>Asphalt Shield:  Plywood</w:t>
      </w:r>
      <w:r w:rsidR="00334315">
        <w:t>,</w:t>
      </w:r>
      <w:r w:rsidR="007D6F0F">
        <w:t xml:space="preserve"> 1/2</w:t>
      </w:r>
      <w:r w:rsidR="009413D5">
        <w:t>-</w:t>
      </w:r>
      <w:r w:rsidR="0076513E">
        <w:t>inch thick nominal, Exposure 1.</w:t>
      </w:r>
      <w:r w:rsidR="00334315">
        <w:t xml:space="preserve"> </w:t>
      </w:r>
    </w:p>
    <w:p w14:paraId="54353158" w14:textId="77777777" w:rsidR="00FC7664" w:rsidRDefault="00FC7664" w:rsidP="00943546">
      <w:pPr>
        <w:pStyle w:val="PR1"/>
        <w:jc w:val="left"/>
      </w:pPr>
      <w:r>
        <w:t xml:space="preserve">Metal Termination Bars: Manufacturer's standard, predrilled stainless-steel or aluminum bars, approximately </w:t>
      </w:r>
      <w:r w:rsidR="009413D5">
        <w:rPr>
          <w:rStyle w:val="IP"/>
        </w:rPr>
        <w:t>1-by-1/8-</w:t>
      </w:r>
      <w:r w:rsidR="00943546">
        <w:rPr>
          <w:rStyle w:val="IP"/>
        </w:rPr>
        <w:t>inch</w:t>
      </w:r>
      <w:r w:rsidR="009413D5">
        <w:t>-</w:t>
      </w:r>
      <w:r>
        <w:t>thick; with anchors.</w:t>
      </w:r>
    </w:p>
    <w:p w14:paraId="17B2DAEE" w14:textId="77777777" w:rsidR="00FC7664" w:rsidRDefault="00FC7664" w:rsidP="00943546">
      <w:pPr>
        <w:pStyle w:val="PR1"/>
        <w:jc w:val="left"/>
      </w:pPr>
      <w:r>
        <w:t xml:space="preserve">Fasteners: Factory-coated steel fasteners and metal or plastic plates complying with corrosion-resistance provisions in FM </w:t>
      </w:r>
      <w:r w:rsidR="00C90EE1">
        <w:t>Approvals</w:t>
      </w:r>
      <w:r>
        <w:t xml:space="preserve"> 4470, designed for fastening roofing </w:t>
      </w:r>
      <w:r w:rsidR="00E50512">
        <w:t xml:space="preserve">components </w:t>
      </w:r>
      <w:r>
        <w:t>to substrate, and acceptable to roofing system manufacturer.</w:t>
      </w:r>
    </w:p>
    <w:p w14:paraId="4385ADC2" w14:textId="77777777" w:rsidR="00FC7664" w:rsidRDefault="00FC7664" w:rsidP="00943546">
      <w:pPr>
        <w:pStyle w:val="PR1"/>
        <w:jc w:val="left"/>
      </w:pPr>
      <w:r>
        <w:t xml:space="preserve">Miscellaneous Accessories: Provide pourable sealers, preformed cone and vent sheet flashings, preformed inside and outside corner sheet flashings, T-joint covers, lap sealants, termination </w:t>
      </w:r>
      <w:proofErr w:type="spellStart"/>
      <w:r>
        <w:t>reglets</w:t>
      </w:r>
      <w:proofErr w:type="spellEnd"/>
      <w:r>
        <w:t>, and other accessories.</w:t>
      </w:r>
    </w:p>
    <w:p w14:paraId="7A67C862" w14:textId="77777777" w:rsidR="0026000B" w:rsidRDefault="0026000B" w:rsidP="00943546">
      <w:pPr>
        <w:pStyle w:val="ART"/>
        <w:jc w:val="left"/>
      </w:pPr>
      <w:r>
        <w:t>PVC COATED SHEET METAL</w:t>
      </w:r>
    </w:p>
    <w:p w14:paraId="7A7F60CB" w14:textId="77777777" w:rsidR="0026000B" w:rsidRPr="0026000B" w:rsidRDefault="0026000B" w:rsidP="00943546">
      <w:pPr>
        <w:pStyle w:val="PR1"/>
        <w:jc w:val="left"/>
      </w:pPr>
      <w:r>
        <w:t xml:space="preserve">Roof </w:t>
      </w:r>
      <w:r w:rsidRPr="00942E37">
        <w:t xml:space="preserve">membrane manufacturer’s standard </w:t>
      </w:r>
      <w:r>
        <w:t>.02</w:t>
      </w:r>
      <w:r w:rsidR="00334315">
        <w:t>8</w:t>
      </w:r>
      <w:r w:rsidR="009413D5">
        <w:t>-</w:t>
      </w:r>
      <w:r>
        <w:t xml:space="preserve">inch thick </w:t>
      </w:r>
      <w:r w:rsidRPr="00942E37">
        <w:t>minimum galvanized shee</w:t>
      </w:r>
      <w:r w:rsidR="009413D5">
        <w:t>t metal laminated to minimum 20-</w:t>
      </w:r>
      <w:r w:rsidRPr="00942E37">
        <w:t>mil</w:t>
      </w:r>
      <w:r w:rsidR="009413D5">
        <w:t>-</w:t>
      </w:r>
      <w:r w:rsidRPr="00942E37">
        <w:t>thick non-reinforced PVC membrane.  Color</w:t>
      </w:r>
      <w:r>
        <w:t xml:space="preserve"> to match roofing membrane.</w:t>
      </w:r>
    </w:p>
    <w:p w14:paraId="03B13C11" w14:textId="77777777" w:rsidR="00FC7664" w:rsidRDefault="00FC7664" w:rsidP="00943546">
      <w:pPr>
        <w:pStyle w:val="ART"/>
        <w:jc w:val="left"/>
      </w:pPr>
      <w:r>
        <w:t>SUBSTRATE BOARDS</w:t>
      </w:r>
    </w:p>
    <w:p w14:paraId="415A1671" w14:textId="77777777" w:rsidR="00FC7664" w:rsidRDefault="00FC7664" w:rsidP="00943546">
      <w:pPr>
        <w:pStyle w:val="CMT"/>
        <w:jc w:val="left"/>
      </w:pPr>
      <w:r>
        <w:t xml:space="preserve">Retain "Substrate Board" paragraph below if required, or delete this article. Substrate boards </w:t>
      </w:r>
      <w:r w:rsidR="0015677F">
        <w:t xml:space="preserve">are required over combustible decks to meet requirements for Class A roofs. </w:t>
      </w:r>
    </w:p>
    <w:p w14:paraId="381BC4B8" w14:textId="77777777" w:rsidR="00CC0604" w:rsidRDefault="00FC7664" w:rsidP="00943546">
      <w:pPr>
        <w:pStyle w:val="PR1"/>
        <w:jc w:val="left"/>
      </w:pPr>
      <w:r>
        <w:t xml:space="preserve">Substrate Board: </w:t>
      </w:r>
      <w:r w:rsidR="00CC0604">
        <w:t>Substrate board must be the product that was used in testing the roof assembly to gain a Class A rating.</w:t>
      </w:r>
    </w:p>
    <w:p w14:paraId="1C568E41" w14:textId="77777777" w:rsidR="00CC0604" w:rsidRDefault="00CC0604" w:rsidP="00CC0604">
      <w:pPr>
        <w:pStyle w:val="PR2"/>
        <w:numPr>
          <w:ilvl w:val="0"/>
          <w:numId w:val="0"/>
        </w:numPr>
        <w:ind w:left="1440"/>
      </w:pPr>
    </w:p>
    <w:p w14:paraId="3F9C0B10" w14:textId="77777777" w:rsidR="00CC0604" w:rsidRDefault="00DC31D8" w:rsidP="00CC0604">
      <w:pPr>
        <w:pStyle w:val="PR2"/>
      </w:pPr>
      <w:r>
        <w:t>Gl</w:t>
      </w:r>
      <w:r w:rsidR="00FC7664">
        <w:t>ass-mat</w:t>
      </w:r>
      <w:r>
        <w:t xml:space="preserve"> faced </w:t>
      </w:r>
      <w:r w:rsidR="00FC7664">
        <w:t>wa</w:t>
      </w:r>
      <w:r w:rsidR="00CC0604">
        <w:t>ter-resistant gypsum substrate</w:t>
      </w:r>
      <w:r w:rsidR="00EC17A0">
        <w:t>.</w:t>
      </w:r>
    </w:p>
    <w:p w14:paraId="6061282C" w14:textId="77777777" w:rsidR="00FC7664" w:rsidRDefault="00CC0604" w:rsidP="00CC0604">
      <w:pPr>
        <w:pStyle w:val="PR2"/>
      </w:pPr>
      <w:r>
        <w:t>H</w:t>
      </w:r>
      <w:r w:rsidR="00843878">
        <w:t xml:space="preserve">igh density polyisocyanurate foam core board, </w:t>
      </w:r>
      <w:r>
        <w:rPr>
          <w:rStyle w:val="IP"/>
        </w:rPr>
        <w:t>1/2</w:t>
      </w:r>
      <w:r w:rsidR="009413D5">
        <w:rPr>
          <w:rStyle w:val="IP"/>
        </w:rPr>
        <w:t>-</w:t>
      </w:r>
      <w:r w:rsidR="00943546">
        <w:rPr>
          <w:rStyle w:val="IP"/>
        </w:rPr>
        <w:t>inch</w:t>
      </w:r>
      <w:r w:rsidR="009413D5">
        <w:rPr>
          <w:rStyle w:val="IP"/>
        </w:rPr>
        <w:t>-</w:t>
      </w:r>
      <w:r w:rsidR="00FC7664">
        <w:t>thick.</w:t>
      </w:r>
      <w:r w:rsidR="00843878">
        <w:t xml:space="preserve">  </w:t>
      </w:r>
    </w:p>
    <w:p w14:paraId="0A4F0524" w14:textId="77777777" w:rsidR="00FC7664" w:rsidRDefault="00FC7664" w:rsidP="00943546">
      <w:pPr>
        <w:pStyle w:val="PR1"/>
        <w:jc w:val="left"/>
      </w:pPr>
      <w:r>
        <w:t xml:space="preserve">Fasteners: Factory-coated steel fasteners and metal or plastic plates complying with corrosion-resistance provisions in FM </w:t>
      </w:r>
      <w:r w:rsidR="00C90EE1">
        <w:t>Approvals</w:t>
      </w:r>
      <w:r>
        <w:t> 4470, designed for fastening substrate board to roof deck.</w:t>
      </w:r>
    </w:p>
    <w:p w14:paraId="1484F1CD" w14:textId="77777777" w:rsidR="00FC7664" w:rsidRPr="00146C11" w:rsidRDefault="00FC7664" w:rsidP="00943546">
      <w:pPr>
        <w:pStyle w:val="ART"/>
        <w:jc w:val="left"/>
      </w:pPr>
      <w:r>
        <w:lastRenderedPageBreak/>
        <w:t>ROOF INSULATION</w:t>
      </w:r>
    </w:p>
    <w:p w14:paraId="4B3CF008" w14:textId="39DA1527" w:rsidR="00FC7664" w:rsidRDefault="00FC7664" w:rsidP="00943546">
      <w:pPr>
        <w:pStyle w:val="PR1"/>
        <w:jc w:val="left"/>
      </w:pPr>
      <w:r w:rsidRPr="00146C11">
        <w:t>General: Preformed roof insulation boards manufactured or approved</w:t>
      </w:r>
      <w:r>
        <w:t xml:space="preserve"> by PVC roofing manufacturer, selected from manufacturer's standard sizes suitable for application, of thicknesses </w:t>
      </w:r>
      <w:r w:rsidR="00E50512">
        <w:t xml:space="preserve">to achieve slopes and R-values </w:t>
      </w:r>
      <w:r>
        <w:t>indicated.</w:t>
      </w:r>
    </w:p>
    <w:p w14:paraId="7BD14356" w14:textId="77777777" w:rsidR="005E08A8" w:rsidRDefault="005E08A8" w:rsidP="00943546">
      <w:pPr>
        <w:pStyle w:val="CMT"/>
        <w:jc w:val="left"/>
      </w:pPr>
      <w:r>
        <w:t>Retain one</w:t>
      </w:r>
      <w:r w:rsidR="00D31281">
        <w:t xml:space="preserve"> of first two paragraphs below.</w:t>
      </w:r>
    </w:p>
    <w:p w14:paraId="261131AE" w14:textId="77777777" w:rsidR="00FC7664" w:rsidRDefault="00FC7664" w:rsidP="00943546">
      <w:pPr>
        <w:pStyle w:val="PR1"/>
        <w:jc w:val="left"/>
      </w:pPr>
      <w:r>
        <w:t xml:space="preserve">Polyisocyanurate Board Insulation: ASTM C 1289, </w:t>
      </w:r>
      <w:r w:rsidRPr="005E08A8">
        <w:t>Type II, Class 1, Grade 2</w:t>
      </w:r>
      <w:r>
        <w:t>, felt or glass-fiber mat facer on both major surfaces.</w:t>
      </w:r>
    </w:p>
    <w:p w14:paraId="7CABA85D" w14:textId="77777777" w:rsidR="00FC7664" w:rsidRDefault="00FC7664" w:rsidP="00943546">
      <w:pPr>
        <w:pStyle w:val="PR1"/>
        <w:jc w:val="left"/>
      </w:pPr>
      <w:r>
        <w:t xml:space="preserve">Perlite Board Insulation: ASTM C 728, </w:t>
      </w:r>
      <w:r w:rsidR="00E50512">
        <w:t xml:space="preserve">Type I, </w:t>
      </w:r>
      <w:r>
        <w:t>rigid, mineral-aggregate thermal insulation board composed of expanded perlite, cellulosic fibers, binders, and waterproofing agents with top surface seal coated.</w:t>
      </w:r>
    </w:p>
    <w:p w14:paraId="6066F4EA" w14:textId="77777777" w:rsidR="00E50512" w:rsidRDefault="00E50512" w:rsidP="00943546">
      <w:pPr>
        <w:pStyle w:val="PR1"/>
        <w:jc w:val="left"/>
      </w:pPr>
      <w:r w:rsidRPr="006B47BE">
        <w:t>Tapered Insulation: Provide factory-tapered insulation boards</w:t>
      </w:r>
      <w:r>
        <w:t>.</w:t>
      </w:r>
    </w:p>
    <w:p w14:paraId="68CE9C08" w14:textId="589C5887" w:rsidR="00E50512" w:rsidRPr="006B47BE" w:rsidRDefault="00E50512" w:rsidP="00E50512">
      <w:pPr>
        <w:pStyle w:val="PR2"/>
        <w:spacing w:before="240"/>
      </w:pPr>
      <w:r w:rsidRPr="006B47BE">
        <w:t xml:space="preserve">Material: </w:t>
      </w:r>
      <w:r w:rsidRPr="00146C11">
        <w:t>Match roof insulation</w:t>
      </w:r>
      <w:r w:rsidR="00146C11">
        <w:t>.</w:t>
      </w:r>
    </w:p>
    <w:p w14:paraId="5944D5BE" w14:textId="77777777" w:rsidR="00E50512" w:rsidRPr="006B47BE" w:rsidRDefault="00E50512" w:rsidP="00E50512">
      <w:pPr>
        <w:pStyle w:val="PR2"/>
      </w:pPr>
      <w:r w:rsidRPr="006B47BE">
        <w:t xml:space="preserve">Minimum Thickness: </w:t>
      </w:r>
      <w:r w:rsidRPr="006B47BE">
        <w:rPr>
          <w:rStyle w:val="IP"/>
        </w:rPr>
        <w:t>1/4</w:t>
      </w:r>
      <w:r w:rsidR="009413D5">
        <w:rPr>
          <w:rStyle w:val="IP"/>
        </w:rPr>
        <w:t>-</w:t>
      </w:r>
      <w:r w:rsidRPr="006B47BE">
        <w:rPr>
          <w:rStyle w:val="IP"/>
        </w:rPr>
        <w:t>inch</w:t>
      </w:r>
      <w:r w:rsidRPr="006B47BE">
        <w:rPr>
          <w:rStyle w:val="SI"/>
        </w:rPr>
        <w:t xml:space="preserve"> (6.35 mm)</w:t>
      </w:r>
      <w:r w:rsidRPr="006B47BE">
        <w:t>.</w:t>
      </w:r>
    </w:p>
    <w:p w14:paraId="40C8B702" w14:textId="00D989B5" w:rsidR="00E50512" w:rsidRDefault="00E50512" w:rsidP="00E50512">
      <w:pPr>
        <w:pStyle w:val="PR2"/>
      </w:pPr>
      <w:r w:rsidRPr="006B47BE">
        <w:t>Slope:</w:t>
      </w:r>
    </w:p>
    <w:p w14:paraId="3484868C" w14:textId="77777777" w:rsidR="00146C11" w:rsidRPr="006B47BE" w:rsidRDefault="00146C11" w:rsidP="00146C11">
      <w:pPr>
        <w:pStyle w:val="PR2"/>
        <w:numPr>
          <w:ilvl w:val="0"/>
          <w:numId w:val="0"/>
        </w:numPr>
        <w:ind w:left="1440"/>
      </w:pPr>
    </w:p>
    <w:p w14:paraId="5A944709" w14:textId="77777777" w:rsidR="00146C11" w:rsidRDefault="00146C11" w:rsidP="00146C11">
      <w:pPr>
        <w:pStyle w:val="PR3"/>
      </w:pPr>
      <w:r>
        <w:t>Roof Field: 1/4 inch per foot (1:48) unless otherwise indicated on Drawings.</w:t>
      </w:r>
    </w:p>
    <w:p w14:paraId="0575FA37" w14:textId="27B29916" w:rsidR="00146C11" w:rsidRDefault="00146C11" w:rsidP="00146C11">
      <w:pPr>
        <w:pStyle w:val="PR3"/>
      </w:pPr>
      <w:r>
        <w:t>Saddles and Crickets: 1/2 inch per foot (1:24) unless otherwise indicated on</w:t>
      </w:r>
    </w:p>
    <w:p w14:paraId="7AA44DCC" w14:textId="1A0CD092" w:rsidR="00E50512" w:rsidRPr="006B47BE" w:rsidRDefault="00146C11" w:rsidP="00146C11">
      <w:pPr>
        <w:pStyle w:val="PR3"/>
        <w:numPr>
          <w:ilvl w:val="0"/>
          <w:numId w:val="0"/>
        </w:numPr>
        <w:ind w:left="2016"/>
      </w:pPr>
      <w:r>
        <w:t>Drawings</w:t>
      </w:r>
      <w:r w:rsidR="00E50512" w:rsidRPr="006B47BE">
        <w:t>.</w:t>
      </w:r>
    </w:p>
    <w:p w14:paraId="0C498F83" w14:textId="77777777" w:rsidR="00FC7664" w:rsidRDefault="00FC7664" w:rsidP="00943546">
      <w:pPr>
        <w:pStyle w:val="CMT"/>
        <w:jc w:val="left"/>
      </w:pPr>
      <w:r>
        <w:t>Retain paragraph below with or without "Tapered Insulation" Paragraph above.</w:t>
      </w:r>
    </w:p>
    <w:p w14:paraId="7D134690" w14:textId="77777777" w:rsidR="00FC7664" w:rsidRDefault="00FC7664" w:rsidP="00943546">
      <w:pPr>
        <w:pStyle w:val="PR1"/>
        <w:jc w:val="left"/>
      </w:pPr>
      <w:r>
        <w:t>Provide preformed saddles, crickets, tapered edge strips, and other insulation shapes where indicated for sloping to drain. Fabricate to slopes indicated.</w:t>
      </w:r>
    </w:p>
    <w:p w14:paraId="6787086F" w14:textId="77777777" w:rsidR="00FC7664" w:rsidRDefault="00FC7664" w:rsidP="00943546">
      <w:pPr>
        <w:pStyle w:val="ART"/>
        <w:jc w:val="left"/>
      </w:pPr>
      <w:r>
        <w:t>INSULATION ACCESSORIES</w:t>
      </w:r>
    </w:p>
    <w:p w14:paraId="425B698F" w14:textId="77777777" w:rsidR="00FC7664" w:rsidRDefault="00FC7664" w:rsidP="00943546">
      <w:pPr>
        <w:pStyle w:val="PR1"/>
        <w:jc w:val="left"/>
      </w:pPr>
      <w:r>
        <w:t>General: Roof insulation accessories recommended by insulation manufacturer for intended use and compatibility with roofing.</w:t>
      </w:r>
    </w:p>
    <w:p w14:paraId="47ED679E" w14:textId="77777777" w:rsidR="00FC7664" w:rsidRDefault="00FC7664" w:rsidP="00943546">
      <w:pPr>
        <w:pStyle w:val="CMT"/>
        <w:jc w:val="left"/>
      </w:pPr>
      <w:r>
        <w:t xml:space="preserve">Retain "Fasteners" Paragraph below if insulation requires mechanical fastening. Retain option if separate </w:t>
      </w:r>
      <w:r w:rsidR="00FF371C">
        <w:t>substrate</w:t>
      </w:r>
      <w:r>
        <w:t xml:space="preserve"> boards require fastening.</w:t>
      </w:r>
    </w:p>
    <w:p w14:paraId="79ACFBFA" w14:textId="6FE44B72" w:rsidR="00FC7664" w:rsidRDefault="00FC7664" w:rsidP="00943546">
      <w:pPr>
        <w:pStyle w:val="PR1"/>
        <w:jc w:val="left"/>
      </w:pPr>
      <w:r>
        <w:t xml:space="preserve">Fasteners: Factory-coated steel fasteners and metal or plastic plates complying with corrosion-resistance provisions in FM </w:t>
      </w:r>
      <w:r w:rsidR="00C90EE1">
        <w:t>Approvals</w:t>
      </w:r>
      <w:r>
        <w:t xml:space="preserve"> 4470, designed for fastening roof </w:t>
      </w:r>
      <w:r w:rsidR="00146C11">
        <w:t xml:space="preserve">insulation </w:t>
      </w:r>
      <w:r w:rsidRPr="00146C11">
        <w:t xml:space="preserve">and </w:t>
      </w:r>
      <w:r w:rsidR="00FF371C" w:rsidRPr="00146C11">
        <w:t>substrate</w:t>
      </w:r>
      <w:r w:rsidRPr="00146C11">
        <w:t xml:space="preserve"> boards to</w:t>
      </w:r>
      <w:r>
        <w:t xml:space="preserve"> substrate, and acceptable to roofing system manufacturer.</w:t>
      </w:r>
    </w:p>
    <w:p w14:paraId="7C4B8F04" w14:textId="77777777" w:rsidR="00FC7664" w:rsidRDefault="00FC7664" w:rsidP="00943546">
      <w:pPr>
        <w:pStyle w:val="PR1"/>
        <w:jc w:val="left"/>
      </w:pPr>
      <w:r>
        <w:t>Insulation Adhesive: Insulation manufacturer's recommended adhesive formulated to attach roof insulation to substrate or to another insulation layer as follows:</w:t>
      </w:r>
    </w:p>
    <w:p w14:paraId="79BA8D8D" w14:textId="77777777" w:rsidR="00FC7664" w:rsidRDefault="00FC7664" w:rsidP="00943546">
      <w:pPr>
        <w:pStyle w:val="CMT"/>
        <w:jc w:val="left"/>
      </w:pPr>
      <w:r>
        <w:t>Retain one of t</w:t>
      </w:r>
      <w:r w:rsidR="00D31281">
        <w:t>wo</w:t>
      </w:r>
      <w:r>
        <w:t xml:space="preserve"> subparagraphs below.</w:t>
      </w:r>
    </w:p>
    <w:p w14:paraId="04D5593B" w14:textId="77777777" w:rsidR="00FC7664" w:rsidRDefault="00FC7664" w:rsidP="00943546">
      <w:pPr>
        <w:pStyle w:val="PR2"/>
        <w:spacing w:before="240"/>
        <w:jc w:val="left"/>
      </w:pPr>
      <w:r>
        <w:t>Bead-applied, low-rise, one-component or multicomponent urethane adhesive.</w:t>
      </w:r>
    </w:p>
    <w:p w14:paraId="07CCDB6B" w14:textId="77777777" w:rsidR="00FC7664" w:rsidRDefault="00FC7664" w:rsidP="00943546">
      <w:pPr>
        <w:pStyle w:val="PR2"/>
        <w:jc w:val="left"/>
      </w:pPr>
      <w:r>
        <w:t>Full-spread spray-applied, low-rise, two-component urethane adhesive.</w:t>
      </w:r>
    </w:p>
    <w:p w14:paraId="590A4713" w14:textId="77777777" w:rsidR="00FC7664" w:rsidRDefault="00FC7664" w:rsidP="00943546">
      <w:pPr>
        <w:pStyle w:val="ART"/>
        <w:jc w:val="left"/>
      </w:pPr>
      <w:r>
        <w:lastRenderedPageBreak/>
        <w:t>WALKWAYS</w:t>
      </w:r>
    </w:p>
    <w:p w14:paraId="7A558E5F" w14:textId="3C8E19AE" w:rsidR="00FC7664" w:rsidRDefault="00FC7664" w:rsidP="00943546">
      <w:pPr>
        <w:pStyle w:val="PR1"/>
        <w:jc w:val="left"/>
      </w:pPr>
      <w:r>
        <w:t xml:space="preserve">Flexible Walkways: Factory-formed, nonporous, </w:t>
      </w:r>
      <w:r w:rsidRPr="0098451C">
        <w:t>heavy-duty</w:t>
      </w:r>
      <w:r>
        <w:t xml:space="preserve">, slip-resisting, surface-textured walkway </w:t>
      </w:r>
      <w:r w:rsidR="008601F5">
        <w:t>pads or</w:t>
      </w:r>
      <w:r w:rsidR="008B4DF4">
        <w:t xml:space="preserve"> rolls</w:t>
      </w:r>
      <w:r>
        <w:t xml:space="preserve">, </w:t>
      </w:r>
      <w:r w:rsidR="00595EE9">
        <w:t xml:space="preserve">color </w:t>
      </w:r>
      <w:r w:rsidR="00595EE9" w:rsidRPr="00595EE9">
        <w:rPr>
          <w:b/>
        </w:rPr>
        <w:t>[grey] [safety yellow</w:t>
      </w:r>
      <w:r w:rsidR="00595EE9">
        <w:t>],</w:t>
      </w:r>
      <w:r>
        <w:t xml:space="preserve"> and acceptable to roofing system manufacturer.</w:t>
      </w:r>
    </w:p>
    <w:p w14:paraId="3F43D6FC" w14:textId="77777777" w:rsidR="00595EE9" w:rsidRDefault="00595EE9" w:rsidP="00943546">
      <w:pPr>
        <w:pStyle w:val="ART"/>
        <w:jc w:val="left"/>
      </w:pPr>
      <w:r>
        <w:t>BUILDING NUMBERS</w:t>
      </w:r>
    </w:p>
    <w:p w14:paraId="289B60C8" w14:textId="77777777" w:rsidR="00595EE9" w:rsidRPr="00595EE9" w:rsidRDefault="00595EE9" w:rsidP="00943546">
      <w:pPr>
        <w:pStyle w:val="PR1"/>
        <w:jc w:val="left"/>
      </w:pPr>
      <w:r>
        <w:t>Cut from f</w:t>
      </w:r>
      <w:r w:rsidRPr="00EE261E">
        <w:t>actory-formed, nonporous, slip-resisting, surface-textured walkway pads or rolls, approximately</w:t>
      </w:r>
      <w:r w:rsidR="008601F5">
        <w:t xml:space="preserve"> 3/16</w:t>
      </w:r>
      <w:r w:rsidR="009413D5">
        <w:t>-</w:t>
      </w:r>
      <w:r w:rsidR="00943546">
        <w:rPr>
          <w:rStyle w:val="IP"/>
          <w:color w:val="auto"/>
        </w:rPr>
        <w:t>inch</w:t>
      </w:r>
      <w:r w:rsidR="000143E3">
        <w:rPr>
          <w:rStyle w:val="IP"/>
          <w:color w:val="auto"/>
        </w:rPr>
        <w:t xml:space="preserve"> </w:t>
      </w:r>
      <w:r w:rsidRPr="00EE261E">
        <w:t>thick, color</w:t>
      </w:r>
      <w:r w:rsidR="008601F5">
        <w:t xml:space="preserve"> and size to achieve high-contrast aerial visibility,</w:t>
      </w:r>
      <w:r w:rsidRPr="00EE261E">
        <w:t xml:space="preserve"> and acceptable to membrane roofing system</w:t>
      </w:r>
      <w:r w:rsidR="00274742">
        <w:t xml:space="preserve"> manufacturer.</w:t>
      </w:r>
    </w:p>
    <w:p w14:paraId="6BDCAD53" w14:textId="77777777" w:rsidR="00FC7664" w:rsidRDefault="00FC7664" w:rsidP="00943546">
      <w:pPr>
        <w:pStyle w:val="PRT"/>
        <w:jc w:val="left"/>
      </w:pPr>
      <w:r>
        <w:t>EXECUTION</w:t>
      </w:r>
    </w:p>
    <w:p w14:paraId="0BF22CBC" w14:textId="77777777" w:rsidR="00FC7664" w:rsidRDefault="00FC7664" w:rsidP="00943546">
      <w:pPr>
        <w:pStyle w:val="ART"/>
        <w:jc w:val="left"/>
      </w:pPr>
      <w:r>
        <w:t>EXAMINATION</w:t>
      </w:r>
    </w:p>
    <w:p w14:paraId="64AAEB35" w14:textId="77777777" w:rsidR="00FC7664" w:rsidRDefault="00FC7664" w:rsidP="00943546">
      <w:pPr>
        <w:pStyle w:val="PR1"/>
        <w:jc w:val="left"/>
      </w:pPr>
      <w:r>
        <w:t>Examine substrates, areas, and conditions, with Installer present, for compliance with requirements and other conditions affec</w:t>
      </w:r>
      <w:r w:rsidR="00235277">
        <w:t>ting performance of the Work.</w:t>
      </w:r>
    </w:p>
    <w:p w14:paraId="0C0E31F7" w14:textId="77777777" w:rsidR="00FC7664" w:rsidRDefault="00FC7664" w:rsidP="00943546">
      <w:pPr>
        <w:pStyle w:val="PR2"/>
        <w:spacing w:before="240"/>
        <w:jc w:val="left"/>
      </w:pPr>
      <w:r>
        <w:t>Verify that roof openings and penetrations are in place, curbs are set and braced, and roof-drain bodies are securely clamped in place.</w:t>
      </w:r>
    </w:p>
    <w:p w14:paraId="179F7ED0" w14:textId="77777777" w:rsidR="00FC7664" w:rsidRDefault="00FC7664" w:rsidP="00943546">
      <w:pPr>
        <w:pStyle w:val="PR2"/>
        <w:jc w:val="left"/>
      </w:pPr>
      <w:r>
        <w:t xml:space="preserve">Verify that wood blocking, curbs, and </w:t>
      </w:r>
      <w:proofErr w:type="spellStart"/>
      <w:r>
        <w:t>nailers</w:t>
      </w:r>
      <w:proofErr w:type="spellEnd"/>
      <w:r>
        <w:t xml:space="preserve"> are securely anchored to roof deck at penetrations and terminations and that </w:t>
      </w:r>
      <w:proofErr w:type="spellStart"/>
      <w:r>
        <w:t>nailers</w:t>
      </w:r>
      <w:proofErr w:type="spellEnd"/>
      <w:r>
        <w:t xml:space="preserve"> match thicknesses of insulation.</w:t>
      </w:r>
    </w:p>
    <w:p w14:paraId="5CD0C03C" w14:textId="77777777" w:rsidR="00FC7664" w:rsidRDefault="00FC7664" w:rsidP="00943546">
      <w:pPr>
        <w:pStyle w:val="CMT"/>
        <w:jc w:val="left"/>
      </w:pPr>
      <w:r>
        <w:t>Retain first subparagraph below for steel roof deck.</w:t>
      </w:r>
    </w:p>
    <w:p w14:paraId="4F6BB35C" w14:textId="77777777" w:rsidR="00FC7664" w:rsidRDefault="00FC7664" w:rsidP="00943546">
      <w:pPr>
        <w:pStyle w:val="PR2"/>
        <w:jc w:val="left"/>
      </w:pPr>
      <w:r>
        <w:t>Verify that surface plane flatness and fastening of steel roof deck compli</w:t>
      </w:r>
      <w:r w:rsidR="009413D5">
        <w:t xml:space="preserve">es with requirements in Section </w:t>
      </w:r>
      <w:r w:rsidR="005D07B9">
        <w:t>05 31 00</w:t>
      </w:r>
      <w:r>
        <w:t xml:space="preserve"> "Steel Decking."</w:t>
      </w:r>
    </w:p>
    <w:p w14:paraId="71CCAA09" w14:textId="77777777" w:rsidR="00FC7664" w:rsidRDefault="00FC7664" w:rsidP="00943546">
      <w:pPr>
        <w:pStyle w:val="CMT"/>
        <w:jc w:val="left"/>
      </w:pPr>
      <w:r>
        <w:t>Retain or revise subparagraphs below for concrete roof decks.</w:t>
      </w:r>
    </w:p>
    <w:p w14:paraId="53A3FE66" w14:textId="77777777" w:rsidR="00FC7664" w:rsidRDefault="00FC7664" w:rsidP="00943546">
      <w:pPr>
        <w:pStyle w:val="PR2"/>
        <w:jc w:val="left"/>
      </w:pPr>
      <w:r>
        <w:t>Verify that minimum concrete drying period recommended by roofing system manufacturer has passed.</w:t>
      </w:r>
    </w:p>
    <w:p w14:paraId="556374E2" w14:textId="19D99A1C" w:rsidR="00235277" w:rsidRPr="006B47BE" w:rsidRDefault="00235277" w:rsidP="00235277">
      <w:pPr>
        <w:pStyle w:val="PR2"/>
      </w:pPr>
      <w:r w:rsidRPr="006B47BE">
        <w:t xml:space="preserve">Verify that concrete substrate is visibly dry and free of moisture, and that minimum concrete internal relative humidity is not more than </w:t>
      </w:r>
      <w:r w:rsidR="00146C11">
        <w:t>75</w:t>
      </w:r>
      <w:r w:rsidRPr="006B47BE">
        <w:t xml:space="preserve"> percent, or as recommended by roofing system manufacturer, when tested according to ASTM F 2170.</w:t>
      </w:r>
    </w:p>
    <w:p w14:paraId="6387D62B" w14:textId="4C1A7E3C" w:rsidR="00235277" w:rsidRPr="006B47BE" w:rsidRDefault="00235277" w:rsidP="00235277">
      <w:pPr>
        <w:pStyle w:val="PR3"/>
        <w:spacing w:before="240"/>
      </w:pPr>
      <w:r w:rsidRPr="006B47BE">
        <w:t xml:space="preserve">Test Frequency: One test probe per </w:t>
      </w:r>
      <w:r w:rsidRPr="00146C11">
        <w:t xml:space="preserve">each </w:t>
      </w:r>
      <w:r w:rsidRPr="00146C11">
        <w:rPr>
          <w:rStyle w:val="IP"/>
        </w:rPr>
        <w:t>1000 sq. ft.</w:t>
      </w:r>
      <w:r w:rsidRPr="00146C11">
        <w:rPr>
          <w:rStyle w:val="SI"/>
        </w:rPr>
        <w:t xml:space="preserve"> (93 sq. m), or</w:t>
      </w:r>
      <w:r w:rsidRPr="006B47BE">
        <w:rPr>
          <w:rStyle w:val="SI"/>
        </w:rPr>
        <w:t xml:space="preserve"> portion thereof, </w:t>
      </w:r>
      <w:r w:rsidRPr="006B47BE">
        <w:t>of roof deck, with no fewer than three test probes.</w:t>
      </w:r>
    </w:p>
    <w:p w14:paraId="6D30282E" w14:textId="77777777" w:rsidR="00235277" w:rsidRPr="006B47BE" w:rsidRDefault="00235277" w:rsidP="00235277">
      <w:pPr>
        <w:pStyle w:val="PR3"/>
        <w:outlineLvl w:val="9"/>
      </w:pPr>
      <w:r w:rsidRPr="006B47BE">
        <w:t>Submit test reports within 24 hours of performing tests.</w:t>
      </w:r>
    </w:p>
    <w:p w14:paraId="6B825083" w14:textId="77777777" w:rsidR="00FC7664" w:rsidRDefault="00FC7664" w:rsidP="00943546">
      <w:pPr>
        <w:pStyle w:val="PR2"/>
        <w:jc w:val="left"/>
      </w:pPr>
      <w:r>
        <w:t>Verify that concrete-curing compounds that will impair adhesion of roofing components to roof deck have been removed.</w:t>
      </w:r>
    </w:p>
    <w:p w14:paraId="0157AFB3" w14:textId="77777777" w:rsidR="00FC7664" w:rsidRDefault="00FC7664" w:rsidP="00943546">
      <w:pPr>
        <w:pStyle w:val="PR1"/>
        <w:jc w:val="left"/>
      </w:pPr>
      <w:r>
        <w:t>Proceed with installation only after unsatisfactory conditions have been corrected.</w:t>
      </w:r>
    </w:p>
    <w:p w14:paraId="1BFC0E1E" w14:textId="77777777" w:rsidR="00FC7664" w:rsidRDefault="00FC7664" w:rsidP="00943546">
      <w:pPr>
        <w:pStyle w:val="ART"/>
        <w:jc w:val="left"/>
      </w:pPr>
      <w:r>
        <w:t>PREPARATION</w:t>
      </w:r>
    </w:p>
    <w:p w14:paraId="2FB64F32" w14:textId="77777777" w:rsidR="00FC7664" w:rsidRDefault="00FC7664" w:rsidP="00943546">
      <w:pPr>
        <w:pStyle w:val="PR1"/>
        <w:jc w:val="left"/>
      </w:pPr>
      <w:r>
        <w:t>Clean substrate of dust, debris, moisture, and other substances detrimental to roofing installation according to roofing system manufacturer's written instructions. Remove sharp projections.</w:t>
      </w:r>
    </w:p>
    <w:p w14:paraId="0008FC49" w14:textId="77777777" w:rsidR="00FC7664" w:rsidRDefault="00FC7664" w:rsidP="00943546">
      <w:pPr>
        <w:pStyle w:val="PR1"/>
        <w:jc w:val="left"/>
      </w:pPr>
      <w:r>
        <w:lastRenderedPageBreak/>
        <w:t>Prevent materials from entering and clogging roof drains and conductors and from spilling or migrating onto surfaces of other construction. Remove roof-drain plugs when no work is taking place or when rain is forecast.</w:t>
      </w:r>
    </w:p>
    <w:p w14:paraId="73C32072" w14:textId="77777777" w:rsidR="00FC7664" w:rsidRDefault="00FC7664" w:rsidP="00943546">
      <w:pPr>
        <w:pStyle w:val="ART"/>
        <w:jc w:val="left"/>
      </w:pPr>
      <w:r>
        <w:t>ROOFING INSTALLATION, GENERAL</w:t>
      </w:r>
    </w:p>
    <w:p w14:paraId="1FC0A626" w14:textId="77777777" w:rsidR="00FC7664" w:rsidRDefault="00FC7664" w:rsidP="00943546">
      <w:pPr>
        <w:pStyle w:val="PR1"/>
        <w:jc w:val="left"/>
      </w:pPr>
      <w:r>
        <w:t>Install roofing system according to roofing system manufacturer's written instructions.</w:t>
      </w:r>
    </w:p>
    <w:p w14:paraId="3CB2B887" w14:textId="77777777" w:rsidR="00FC7664" w:rsidRDefault="00FC7664" w:rsidP="00943546">
      <w:pPr>
        <w:pStyle w:val="PR1"/>
        <w:jc w:val="left"/>
      </w:pPr>
      <w:r>
        <w:t>Complete terminations and base flashings and provide temporary seals to prevent water from entering completed sections of roofing system at end of workday or when rain is forecast. Remove and discard temporary seals before beginning work on adjoining roofing.</w:t>
      </w:r>
    </w:p>
    <w:p w14:paraId="2F5DD9C7" w14:textId="77777777" w:rsidR="00FC7664" w:rsidRDefault="00FC7664" w:rsidP="00943546">
      <w:pPr>
        <w:pStyle w:val="CMT"/>
        <w:jc w:val="left"/>
      </w:pPr>
      <w:r>
        <w:t>Retain paragraph below if tie-ins to existing roofing are required.</w:t>
      </w:r>
    </w:p>
    <w:p w14:paraId="3E786CC0" w14:textId="24644D06" w:rsidR="00FC7664" w:rsidRDefault="00FC7664" w:rsidP="00943546">
      <w:pPr>
        <w:pStyle w:val="PR1"/>
        <w:jc w:val="left"/>
      </w:pPr>
      <w:r>
        <w:t xml:space="preserve">Install </w:t>
      </w:r>
      <w:r w:rsidR="00235277">
        <w:t>roof membrane</w:t>
      </w:r>
      <w:r>
        <w:t xml:space="preserve"> and auxiliary materials to tie in to existing roofing to maintain weathertightness of transition.</w:t>
      </w:r>
    </w:p>
    <w:p w14:paraId="2CF0EA34" w14:textId="77777777" w:rsidR="00FC7664" w:rsidRDefault="00FC7664" w:rsidP="00943546">
      <w:pPr>
        <w:pStyle w:val="ART"/>
        <w:jc w:val="left"/>
      </w:pPr>
      <w:r>
        <w:t>SUBSTRATE BOARD INSTALLATION</w:t>
      </w:r>
    </w:p>
    <w:p w14:paraId="3155884F" w14:textId="77777777" w:rsidR="006B201A" w:rsidRPr="006B47BE" w:rsidRDefault="006B201A" w:rsidP="006B201A">
      <w:pPr>
        <w:pStyle w:val="PR1"/>
      </w:pPr>
      <w:r w:rsidRPr="006B47BE">
        <w:t xml:space="preserve">Install substrate board with long joints in continuous straight lines, with end joints staggered not less than </w:t>
      </w:r>
      <w:r w:rsidRPr="006B47BE">
        <w:rPr>
          <w:rStyle w:val="IP"/>
        </w:rPr>
        <w:t>24 inches</w:t>
      </w:r>
      <w:r>
        <w:rPr>
          <w:rStyle w:val="SI"/>
        </w:rPr>
        <w:t xml:space="preserve"> </w:t>
      </w:r>
      <w:r w:rsidRPr="006B47BE">
        <w:t xml:space="preserve">in adjacent rows. </w:t>
      </w:r>
    </w:p>
    <w:p w14:paraId="395B1A1D" w14:textId="77777777" w:rsidR="006B201A" w:rsidRPr="006B47BE" w:rsidRDefault="006B201A" w:rsidP="006B201A">
      <w:pPr>
        <w:pStyle w:val="PR2"/>
        <w:spacing w:before="240"/>
      </w:pPr>
      <w:r w:rsidRPr="006B47BE">
        <w:t>Tightly butt substrate boards together.</w:t>
      </w:r>
    </w:p>
    <w:p w14:paraId="77059516" w14:textId="77777777" w:rsidR="006B201A" w:rsidRPr="006B47BE" w:rsidRDefault="006B201A" w:rsidP="006B201A">
      <w:pPr>
        <w:pStyle w:val="PR2"/>
      </w:pPr>
      <w:r w:rsidRPr="006B47BE">
        <w:t>Cut substrate board to fit tight around penetrations and projections, and to fit tight to intersecting sloping roof decks.</w:t>
      </w:r>
    </w:p>
    <w:p w14:paraId="2C3562EE" w14:textId="77777777" w:rsidR="00605BE7" w:rsidRDefault="00605BE7" w:rsidP="00943546">
      <w:pPr>
        <w:pStyle w:val="CMT"/>
        <w:jc w:val="left"/>
      </w:pPr>
      <w:r>
        <w:t>Retain “Mechanically Fastened Substrate Board” Paragraph below if mechanically fastening substrate board to combustible deck.</w:t>
      </w:r>
    </w:p>
    <w:p w14:paraId="17211AB5" w14:textId="77777777" w:rsidR="00605BE7" w:rsidRDefault="00605BE7" w:rsidP="00943546">
      <w:pPr>
        <w:pStyle w:val="PR1"/>
        <w:jc w:val="left"/>
      </w:pPr>
      <w:r>
        <w:t>Mechanically Fastened Substrate Board: Secure to deck using mechanical fasteners specifically designed and sized for fastening specified board</w:t>
      </w:r>
      <w:r w:rsidR="00355370">
        <w:t xml:space="preserve"> </w:t>
      </w:r>
      <w:r>
        <w:t>to deck type.</w:t>
      </w:r>
    </w:p>
    <w:p w14:paraId="6C0A47DA" w14:textId="77777777" w:rsidR="00605BE7" w:rsidRDefault="00605BE7" w:rsidP="00943546">
      <w:pPr>
        <w:pStyle w:val="PR2"/>
        <w:spacing w:before="240"/>
        <w:jc w:val="left"/>
      </w:pPr>
      <w:r>
        <w:t>Fasten insulation to resist uplift pressure at corners, perimeter, and field of roof.</w:t>
      </w:r>
    </w:p>
    <w:p w14:paraId="61735594" w14:textId="77777777" w:rsidR="00355370" w:rsidRDefault="00355370" w:rsidP="00943546">
      <w:pPr>
        <w:pStyle w:val="CMT"/>
        <w:jc w:val="left"/>
      </w:pPr>
      <w:r>
        <w:t>Retain “Adhered Substrate Board” Paragraph below when adhering substrate board to insulation.</w:t>
      </w:r>
    </w:p>
    <w:p w14:paraId="20A6F173" w14:textId="77777777" w:rsidR="00355370" w:rsidRDefault="00355370" w:rsidP="00943546">
      <w:pPr>
        <w:pStyle w:val="PR1"/>
        <w:jc w:val="left"/>
      </w:pPr>
      <w:r>
        <w:t>Adhered Substrate Board Installation:  Install substrate board and adhere to insulation as follows:</w:t>
      </w:r>
    </w:p>
    <w:p w14:paraId="3F8984B8" w14:textId="77777777" w:rsidR="00355370" w:rsidRDefault="00355370" w:rsidP="00943546">
      <w:pPr>
        <w:pStyle w:val="CMT"/>
        <w:jc w:val="left"/>
      </w:pPr>
      <w:r>
        <w:t>Retain one of two subparagraphs below.</w:t>
      </w:r>
    </w:p>
    <w:p w14:paraId="19B56CAD" w14:textId="77777777" w:rsidR="00355370" w:rsidRDefault="00355370" w:rsidP="00943546">
      <w:pPr>
        <w:pStyle w:val="PR2"/>
        <w:spacing w:before="240"/>
        <w:jc w:val="left"/>
      </w:pPr>
      <w:r>
        <w:t>Set substrate board in ribbons of bead-applied insulation adhesive, firmly pressing and maintaining board in place.</w:t>
      </w:r>
    </w:p>
    <w:p w14:paraId="6016D68D" w14:textId="77777777" w:rsidR="00355370" w:rsidRDefault="00355370" w:rsidP="00943546">
      <w:pPr>
        <w:pStyle w:val="PR2"/>
        <w:jc w:val="left"/>
      </w:pPr>
      <w:r>
        <w:t>Set substrate board in a uniform coverage of full-spread insulation adhesive, firmly pressing and maintaining board in place.</w:t>
      </w:r>
    </w:p>
    <w:p w14:paraId="6731D7C8" w14:textId="77777777" w:rsidR="0076513E" w:rsidRDefault="0076513E" w:rsidP="00943546">
      <w:pPr>
        <w:pStyle w:val="CMT"/>
        <w:jc w:val="left"/>
      </w:pPr>
      <w:r>
        <w:t>Retain Article below if asphalt shields are included in Project.  Show installation method on Drawings.</w:t>
      </w:r>
    </w:p>
    <w:p w14:paraId="7E2FF775" w14:textId="77777777" w:rsidR="0076513E" w:rsidRDefault="0076513E" w:rsidP="00943546">
      <w:pPr>
        <w:pStyle w:val="ART"/>
        <w:jc w:val="left"/>
      </w:pPr>
      <w:r>
        <w:t>ASPHALT SHIELD INSTALLATION</w:t>
      </w:r>
    </w:p>
    <w:p w14:paraId="1135419D" w14:textId="77777777" w:rsidR="0076513E" w:rsidRPr="0076513E" w:rsidRDefault="0076513E" w:rsidP="00943546">
      <w:pPr>
        <w:pStyle w:val="PR1"/>
        <w:jc w:val="left"/>
      </w:pPr>
      <w:r w:rsidRPr="00EB0596">
        <w:t>Install asphalt shield as indicated to provide complete separation of PVC roofing from</w:t>
      </w:r>
      <w:r>
        <w:t xml:space="preserve">   substrate.</w:t>
      </w:r>
    </w:p>
    <w:p w14:paraId="4322CC1F" w14:textId="77777777" w:rsidR="00FC7664" w:rsidRDefault="00FC7664" w:rsidP="00943546">
      <w:pPr>
        <w:pStyle w:val="ART"/>
        <w:jc w:val="left"/>
      </w:pPr>
      <w:r>
        <w:lastRenderedPageBreak/>
        <w:t>INSULATION INSTALLATION</w:t>
      </w:r>
    </w:p>
    <w:p w14:paraId="28FDA1EC" w14:textId="77777777" w:rsidR="00FC7664" w:rsidRDefault="00FC7664" w:rsidP="00943546">
      <w:pPr>
        <w:pStyle w:val="PR1"/>
        <w:jc w:val="left"/>
      </w:pPr>
      <w:r>
        <w:t>Coordinate installing roofing system components so insulation is not exposed to precipitation or left exposed at end of workday.</w:t>
      </w:r>
    </w:p>
    <w:p w14:paraId="25399A5A" w14:textId="77777777" w:rsidR="00FC7664" w:rsidRDefault="00FC7664" w:rsidP="00943546">
      <w:pPr>
        <w:pStyle w:val="PR1"/>
        <w:jc w:val="left"/>
      </w:pPr>
      <w:r>
        <w:t>Comply with roofing system and insulation manufacturer's written instructions for installing roof insulation.</w:t>
      </w:r>
    </w:p>
    <w:p w14:paraId="2DE32A57" w14:textId="77777777" w:rsidR="00FC7664" w:rsidRDefault="00FC7664" w:rsidP="00943546">
      <w:pPr>
        <w:pStyle w:val="CMT"/>
        <w:jc w:val="left"/>
      </w:pPr>
      <w:r>
        <w:t>Retain first paragraph below if tapered insulation is required.</w:t>
      </w:r>
    </w:p>
    <w:p w14:paraId="7EDC158E" w14:textId="77777777" w:rsidR="00FC7664" w:rsidRDefault="00FC7664" w:rsidP="00943546">
      <w:pPr>
        <w:pStyle w:val="PR1"/>
        <w:jc w:val="left"/>
      </w:pPr>
      <w:r>
        <w:t>Install tapered insulation under area of roofing to conform to slopes indicated.</w:t>
      </w:r>
    </w:p>
    <w:p w14:paraId="5C33F380" w14:textId="77777777" w:rsidR="00FC7664" w:rsidRDefault="00FC7664" w:rsidP="00943546">
      <w:pPr>
        <w:pStyle w:val="CMT"/>
        <w:jc w:val="left"/>
      </w:pPr>
      <w:r>
        <w:t>Insulation manufacturers usually recommend thickness in first paragraph below as maximum thickness of single insulation layer.</w:t>
      </w:r>
    </w:p>
    <w:p w14:paraId="50116CB6" w14:textId="77777777" w:rsidR="00FC7664" w:rsidRDefault="00FC7664" w:rsidP="00943546">
      <w:pPr>
        <w:pStyle w:val="PR1"/>
        <w:jc w:val="left"/>
      </w:pPr>
      <w:r>
        <w:t xml:space="preserve">Install insulation under area of roofing to achieve required thickness. Where overall insulation thickness is </w:t>
      </w:r>
      <w:r w:rsidR="008B6A67">
        <w:t>gre</w:t>
      </w:r>
      <w:r>
        <w:t>ater</w:t>
      </w:r>
      <w:r w:rsidR="008B6A67">
        <w:t xml:space="preserve"> than </w:t>
      </w:r>
      <w:r w:rsidR="00C05382">
        <w:t>3/4</w:t>
      </w:r>
      <w:r w:rsidR="009413D5">
        <w:t>-</w:t>
      </w:r>
      <w:r w:rsidR="008B6A67">
        <w:t>inch</w:t>
      </w:r>
      <w:r>
        <w:t xml:space="preserve">, install two or more layers with joints of each succeeding layer staggered from joints of previous layer a minimum of </w:t>
      </w:r>
      <w:r w:rsidR="00943546">
        <w:rPr>
          <w:rStyle w:val="IP"/>
        </w:rPr>
        <w:t>6 inches</w:t>
      </w:r>
      <w:r>
        <w:t xml:space="preserve"> in each direction.</w:t>
      </w:r>
    </w:p>
    <w:p w14:paraId="47845B95" w14:textId="77777777" w:rsidR="00FC7664" w:rsidRDefault="00FC7664" w:rsidP="00943546">
      <w:pPr>
        <w:pStyle w:val="PR1"/>
        <w:jc w:val="left"/>
      </w:pPr>
      <w:r>
        <w:t>Trim surface of insulation where necessary at roof drains so completed surface is flush and does not restrict flow of water.</w:t>
      </w:r>
    </w:p>
    <w:p w14:paraId="3BBA3853" w14:textId="77777777" w:rsidR="00FC7664" w:rsidRDefault="00FC7664" w:rsidP="00943546">
      <w:pPr>
        <w:pStyle w:val="PR1"/>
        <w:jc w:val="left"/>
      </w:pPr>
      <w:r>
        <w:t xml:space="preserve">Install insulation with long joints of insulation in a continuous straight line with end joints staggered between rows, abutting edges and ends between boards. Fill gaps exceeding </w:t>
      </w:r>
      <w:r w:rsidR="00943546">
        <w:rPr>
          <w:rStyle w:val="IP"/>
        </w:rPr>
        <w:t>1/4</w:t>
      </w:r>
      <w:r w:rsidR="009413D5">
        <w:rPr>
          <w:rStyle w:val="IP"/>
        </w:rPr>
        <w:t>-</w:t>
      </w:r>
      <w:r w:rsidR="00943546">
        <w:rPr>
          <w:rStyle w:val="IP"/>
        </w:rPr>
        <w:t>inch</w:t>
      </w:r>
      <w:r>
        <w:t xml:space="preserve"> with insulation.</w:t>
      </w:r>
    </w:p>
    <w:p w14:paraId="720F8FC8" w14:textId="77777777" w:rsidR="00FC7664" w:rsidRDefault="00FC7664" w:rsidP="00943546">
      <w:pPr>
        <w:pStyle w:val="PR2"/>
        <w:spacing w:before="240"/>
        <w:jc w:val="left"/>
      </w:pPr>
      <w:r>
        <w:t xml:space="preserve">Cut and fit insulation within </w:t>
      </w:r>
      <w:r w:rsidR="00943546">
        <w:rPr>
          <w:rStyle w:val="IP"/>
        </w:rPr>
        <w:t>1/4</w:t>
      </w:r>
      <w:r w:rsidR="009413D5">
        <w:rPr>
          <w:rStyle w:val="IP"/>
        </w:rPr>
        <w:t>-</w:t>
      </w:r>
      <w:r w:rsidR="00943546">
        <w:rPr>
          <w:rStyle w:val="IP"/>
        </w:rPr>
        <w:t>inch</w:t>
      </w:r>
      <w:r>
        <w:t xml:space="preserve"> of </w:t>
      </w:r>
      <w:proofErr w:type="spellStart"/>
      <w:r>
        <w:t>nailers</w:t>
      </w:r>
      <w:proofErr w:type="spellEnd"/>
      <w:r>
        <w:t>, projections, and penetrations.</w:t>
      </w:r>
    </w:p>
    <w:p w14:paraId="5A0BDE5F" w14:textId="77777777" w:rsidR="00FC7664" w:rsidRDefault="00FC7664" w:rsidP="00943546">
      <w:pPr>
        <w:pStyle w:val="CMT"/>
        <w:jc w:val="left"/>
      </w:pPr>
      <w:r>
        <w:t xml:space="preserve">Retain "Adhered Insulation" Paragraph below if adhering each layer of insulation. </w:t>
      </w:r>
    </w:p>
    <w:p w14:paraId="145EBFF3" w14:textId="77777777" w:rsidR="00FC7664" w:rsidRDefault="00FC7664" w:rsidP="00943546">
      <w:pPr>
        <w:pStyle w:val="PR1"/>
        <w:jc w:val="left"/>
      </w:pPr>
      <w:r>
        <w:t>Adhered Insulation: Install each layer of insulation and adhere to substrate as follows:</w:t>
      </w:r>
    </w:p>
    <w:p w14:paraId="11F6942A" w14:textId="77777777" w:rsidR="00FC7664" w:rsidRDefault="00FC7664" w:rsidP="00943546">
      <w:pPr>
        <w:pStyle w:val="CMT"/>
        <w:jc w:val="left"/>
      </w:pPr>
      <w:r>
        <w:t>Retain one of two subparagraphs below for cold-adhesive application.</w:t>
      </w:r>
    </w:p>
    <w:p w14:paraId="3B9EBC4A" w14:textId="77777777" w:rsidR="00FC7664" w:rsidRDefault="00FC7664" w:rsidP="00943546">
      <w:pPr>
        <w:pStyle w:val="PR2"/>
        <w:spacing w:before="240"/>
        <w:jc w:val="left"/>
      </w:pPr>
      <w:r>
        <w:t>Set each layer of insulation in ribbons of bead-applied insulation adhesive, firmly pressing and maintaining insulation in place.</w:t>
      </w:r>
    </w:p>
    <w:p w14:paraId="53AA4317" w14:textId="77777777" w:rsidR="00FC7664" w:rsidRDefault="00FC7664" w:rsidP="00943546">
      <w:pPr>
        <w:pStyle w:val="PR2"/>
        <w:jc w:val="left"/>
      </w:pPr>
      <w:r>
        <w:t>Set each layer of insulation in a uniform coverage of full-spread insulation adhesive, firmly pressing and maintaining insulation in place.</w:t>
      </w:r>
    </w:p>
    <w:p w14:paraId="45DCABE3" w14:textId="77777777" w:rsidR="00FC7664" w:rsidRDefault="00FC7664" w:rsidP="00943546">
      <w:pPr>
        <w:pStyle w:val="CMT"/>
        <w:jc w:val="left"/>
      </w:pPr>
      <w:r>
        <w:t>Retain "Mechanically Fastened Insulation" Paragraph below if mechanically fastening each insulation layer.</w:t>
      </w:r>
    </w:p>
    <w:p w14:paraId="3DBAF7D6" w14:textId="77777777" w:rsidR="00FC7664" w:rsidRDefault="00FC7664" w:rsidP="00943546">
      <w:pPr>
        <w:pStyle w:val="PR1"/>
        <w:jc w:val="left"/>
      </w:pPr>
      <w:r>
        <w:t>Mechanically Fastened Insulation: Install each layer of insulation and secure to deck using mechanical fasteners specifically designed and sized for fastening specified board-type roof insulation to deck type.</w:t>
      </w:r>
    </w:p>
    <w:p w14:paraId="48C29473" w14:textId="77777777" w:rsidR="00FC7664" w:rsidRDefault="00FC7664" w:rsidP="00943546">
      <w:pPr>
        <w:pStyle w:val="PR2"/>
        <w:spacing w:before="240"/>
        <w:jc w:val="left"/>
      </w:pPr>
      <w:r>
        <w:t>Fasten insulation to resist uplift pressure at corners, perimeter, and field of roof.</w:t>
      </w:r>
    </w:p>
    <w:p w14:paraId="6BC5D318" w14:textId="77777777" w:rsidR="00FC7664" w:rsidRDefault="00FC7664" w:rsidP="00943546">
      <w:pPr>
        <w:pStyle w:val="CMT"/>
        <w:jc w:val="left"/>
      </w:pPr>
      <w:r>
        <w:t xml:space="preserve">Retain "Mechanically Fastened and Adhered Insulation" Paragraph below if mechanically fastening the first layer of insulation and adhering the remaining layers. </w:t>
      </w:r>
    </w:p>
    <w:p w14:paraId="1F403F53" w14:textId="77777777" w:rsidR="00FC7664" w:rsidRDefault="00FC7664" w:rsidP="00943546">
      <w:pPr>
        <w:pStyle w:val="PR1"/>
        <w:jc w:val="left"/>
      </w:pPr>
      <w:r>
        <w:t>Mechanically Fastened and Adhered Insulation: Install each layer of insulation to deck using mechanical fasteners specifically designed and sized for fastening specified board-type roof insulation to deck type.</w:t>
      </w:r>
    </w:p>
    <w:p w14:paraId="7ECA1383" w14:textId="77777777" w:rsidR="00FC7664" w:rsidRDefault="00FC7664" w:rsidP="00943546">
      <w:pPr>
        <w:pStyle w:val="PR2"/>
        <w:spacing w:before="240"/>
        <w:jc w:val="left"/>
      </w:pPr>
      <w:r>
        <w:t>Fasten first layer of insulation to resist uplift pressure at corners, perimeter, and field of roof.</w:t>
      </w:r>
    </w:p>
    <w:p w14:paraId="295B89EB" w14:textId="77777777" w:rsidR="00FC7664" w:rsidRDefault="00FC7664" w:rsidP="00943546">
      <w:pPr>
        <w:pStyle w:val="CMT"/>
        <w:jc w:val="left"/>
      </w:pPr>
      <w:r>
        <w:t>Retain one of t</w:t>
      </w:r>
      <w:r w:rsidR="005D3D57">
        <w:t>wo</w:t>
      </w:r>
      <w:r>
        <w:t xml:space="preserve"> subparagraphs below.</w:t>
      </w:r>
    </w:p>
    <w:p w14:paraId="37C6C3A1" w14:textId="77777777" w:rsidR="00FC7664" w:rsidRDefault="00FC7664" w:rsidP="00943546">
      <w:pPr>
        <w:pStyle w:val="PR2"/>
        <w:jc w:val="left"/>
      </w:pPr>
      <w:r>
        <w:t>Set each subsequent layer of insulation in ribbons of bead-applied insulation adhesive, firmly pressing and maintaining insulation in place.</w:t>
      </w:r>
    </w:p>
    <w:p w14:paraId="5F4BC75C" w14:textId="77777777" w:rsidR="00FC7664" w:rsidRDefault="00FC7664" w:rsidP="00943546">
      <w:pPr>
        <w:pStyle w:val="PR2"/>
        <w:jc w:val="left"/>
      </w:pPr>
      <w:r>
        <w:t>Set each subsequent layer of insulation in a uniform coverage of full-spread insulation adhesive, firmly pressing and maintaining insulation in place.</w:t>
      </w:r>
    </w:p>
    <w:p w14:paraId="792C0662" w14:textId="77777777" w:rsidR="00FC7664" w:rsidRDefault="00FC7664" w:rsidP="00943546">
      <w:pPr>
        <w:pStyle w:val="CMT"/>
        <w:jc w:val="left"/>
      </w:pPr>
      <w:r>
        <w:lastRenderedPageBreak/>
        <w:t xml:space="preserve">Retain paragraph below if slip sheet is required over noncompatible </w:t>
      </w:r>
      <w:r w:rsidR="00E96AE8">
        <w:rPr>
          <w:lang w:val="en-US"/>
        </w:rPr>
        <w:t>substrate</w:t>
      </w:r>
      <w:r>
        <w:t>.</w:t>
      </w:r>
    </w:p>
    <w:p w14:paraId="28FDE85F" w14:textId="77777777" w:rsidR="00FC7664" w:rsidRDefault="00FC7664" w:rsidP="00943546">
      <w:pPr>
        <w:pStyle w:val="PR1"/>
        <w:jc w:val="left"/>
      </w:pPr>
      <w:r>
        <w:t>Install slip sheet over</w:t>
      </w:r>
      <w:r w:rsidR="005D3D57">
        <w:t xml:space="preserve"> existing </w:t>
      </w:r>
      <w:r w:rsidR="00E96AE8">
        <w:t>substrate</w:t>
      </w:r>
      <w:r w:rsidR="005D3D57">
        <w:t>.</w:t>
      </w:r>
    </w:p>
    <w:p w14:paraId="2FC84746" w14:textId="77777777" w:rsidR="00FC7664" w:rsidRDefault="00FC7664" w:rsidP="00943546">
      <w:pPr>
        <w:pStyle w:val="ART"/>
        <w:jc w:val="left"/>
      </w:pPr>
      <w:r>
        <w:t>ADHERED ROOFING INSTALLATION</w:t>
      </w:r>
    </w:p>
    <w:p w14:paraId="31631C33" w14:textId="77777777" w:rsidR="00FC7664" w:rsidRDefault="00FC7664" w:rsidP="00943546">
      <w:pPr>
        <w:pStyle w:val="PR1"/>
        <w:jc w:val="left"/>
      </w:pPr>
      <w:r>
        <w:t xml:space="preserve">Adhere </w:t>
      </w:r>
      <w:r w:rsidR="00235277">
        <w:t xml:space="preserve">roof membrane </w:t>
      </w:r>
      <w:r>
        <w:t xml:space="preserve">over area to receive roofing according to roofing system manufacturer's written instructions. Unroll </w:t>
      </w:r>
      <w:r w:rsidR="00235277">
        <w:t xml:space="preserve">roof membrane </w:t>
      </w:r>
      <w:r>
        <w:t xml:space="preserve">and allow to relax before </w:t>
      </w:r>
      <w:r w:rsidR="00235277">
        <w:t>installing</w:t>
      </w:r>
      <w:r>
        <w:t>.</w:t>
      </w:r>
    </w:p>
    <w:p w14:paraId="423DAD37" w14:textId="77777777" w:rsidR="00FC7664" w:rsidRDefault="00FC7664" w:rsidP="00943546">
      <w:pPr>
        <w:pStyle w:val="CMT"/>
        <w:jc w:val="left"/>
      </w:pPr>
      <w:r>
        <w:t>Retain first paragraph below if applicable.</w:t>
      </w:r>
    </w:p>
    <w:p w14:paraId="532AE4E8" w14:textId="77777777" w:rsidR="00FC7664" w:rsidRDefault="00FC7664" w:rsidP="00943546">
      <w:pPr>
        <w:pStyle w:val="PR1"/>
        <w:jc w:val="left"/>
      </w:pPr>
      <w:r>
        <w:t>Start installation of roofing in presence of roofing system manufacturer's technical personnel.</w:t>
      </w:r>
    </w:p>
    <w:p w14:paraId="2F9C6E86" w14:textId="77777777" w:rsidR="00FC7664" w:rsidRDefault="00FC7664" w:rsidP="00943546">
      <w:pPr>
        <w:pStyle w:val="PR1"/>
        <w:jc w:val="left"/>
      </w:pPr>
      <w:r>
        <w:t xml:space="preserve">Accurately align </w:t>
      </w:r>
      <w:r w:rsidR="00235277">
        <w:t>roof membrane</w:t>
      </w:r>
      <w:r>
        <w:t>, and maintain uniform side and end laps of minimum dimensions required by manufacturer. Stagger end laps.</w:t>
      </w:r>
    </w:p>
    <w:p w14:paraId="1F48E725" w14:textId="77777777" w:rsidR="00FC7664" w:rsidRDefault="00FC7664" w:rsidP="00943546">
      <w:pPr>
        <w:pStyle w:val="PR1"/>
        <w:jc w:val="left"/>
      </w:pPr>
      <w:r>
        <w:t xml:space="preserve">Bonding Adhesive: Apply to substrate and underside of </w:t>
      </w:r>
      <w:r w:rsidR="00235277">
        <w:t xml:space="preserve">roof membrane </w:t>
      </w:r>
      <w:r>
        <w:t xml:space="preserve">at rate required by manufacturer, and allow to partially dry before installing </w:t>
      </w:r>
      <w:r w:rsidR="00235277">
        <w:t>roof membrane</w:t>
      </w:r>
      <w:r>
        <w:t xml:space="preserve">. Do not apply to splice area of </w:t>
      </w:r>
      <w:r w:rsidR="00235277">
        <w:t>roof membrane</w:t>
      </w:r>
      <w:r>
        <w:t>.</w:t>
      </w:r>
    </w:p>
    <w:p w14:paraId="4AD82F76" w14:textId="77777777" w:rsidR="00FC7664" w:rsidRDefault="00FC7664" w:rsidP="00943546">
      <w:pPr>
        <w:pStyle w:val="PR1"/>
        <w:jc w:val="left"/>
      </w:pPr>
      <w:r>
        <w:t xml:space="preserve">In addition to adhering, mechanically fasten </w:t>
      </w:r>
      <w:r w:rsidR="00235277">
        <w:t xml:space="preserve">roof membrane </w:t>
      </w:r>
      <w:r>
        <w:t>securely at terminations, penetrations, and perimeter of roofing.</w:t>
      </w:r>
    </w:p>
    <w:p w14:paraId="62A1A479" w14:textId="77777777" w:rsidR="00FC7664" w:rsidRDefault="00FC7664" w:rsidP="00943546">
      <w:pPr>
        <w:pStyle w:val="PR1"/>
        <w:jc w:val="left"/>
      </w:pPr>
      <w:r>
        <w:t xml:space="preserve">Apply </w:t>
      </w:r>
      <w:r w:rsidR="00235277">
        <w:t xml:space="preserve">roof membrane </w:t>
      </w:r>
      <w:r>
        <w:t>with side laps shingled with slope of roof deck where possible.</w:t>
      </w:r>
    </w:p>
    <w:p w14:paraId="6E2F914B" w14:textId="77777777" w:rsidR="00FC7664" w:rsidRDefault="00FC7664" w:rsidP="00943546">
      <w:pPr>
        <w:pStyle w:val="PR1"/>
        <w:jc w:val="left"/>
      </w:pPr>
      <w:r>
        <w:t xml:space="preserve">Seams: Clean seam areas, overlap roofing, and hot-air weld side and end laps of </w:t>
      </w:r>
      <w:r w:rsidR="00235277">
        <w:t xml:space="preserve">roof membrane </w:t>
      </w:r>
      <w:r>
        <w:t>and sheet flashings according to manufacturer's written instructions, to ensure a watertight seam installation.</w:t>
      </w:r>
    </w:p>
    <w:p w14:paraId="31E5D432" w14:textId="77777777" w:rsidR="00FC7664" w:rsidRDefault="00FC7664" w:rsidP="00943546">
      <w:pPr>
        <w:pStyle w:val="PR2"/>
        <w:spacing w:before="240"/>
        <w:jc w:val="left"/>
      </w:pPr>
      <w:r>
        <w:t xml:space="preserve">Test lap edges with probe to verify seam weld continuity. Apply lap sealant to seal cut edges of </w:t>
      </w:r>
      <w:r w:rsidR="00C3034C" w:rsidRPr="006B47BE">
        <w:t>roof membrane and sheet flashings</w:t>
      </w:r>
      <w:r>
        <w:t>.</w:t>
      </w:r>
    </w:p>
    <w:p w14:paraId="590A5602" w14:textId="77777777" w:rsidR="00FC7664" w:rsidRDefault="00FC7664" w:rsidP="00943546">
      <w:pPr>
        <w:pStyle w:val="PR2"/>
        <w:jc w:val="left"/>
      </w:pPr>
      <w:r>
        <w:t>Verify field strength of seams a minimum of twice daily, and repair seam sample areas.</w:t>
      </w:r>
    </w:p>
    <w:p w14:paraId="7C926E61" w14:textId="77777777" w:rsidR="00FC7664" w:rsidRDefault="00FC7664" w:rsidP="00943546">
      <w:pPr>
        <w:pStyle w:val="PR2"/>
        <w:jc w:val="left"/>
      </w:pPr>
      <w:r>
        <w:t xml:space="preserve">Repair tears, voids, and lapped seams in </w:t>
      </w:r>
      <w:r w:rsidR="00235277">
        <w:t xml:space="preserve">roof membrane </w:t>
      </w:r>
      <w:r>
        <w:t>that do not comply with requirements.</w:t>
      </w:r>
    </w:p>
    <w:p w14:paraId="18A16F69" w14:textId="77777777" w:rsidR="005D3D57" w:rsidRDefault="005D3D57" w:rsidP="00943546">
      <w:pPr>
        <w:pStyle w:val="CMT"/>
        <w:jc w:val="left"/>
      </w:pPr>
      <w:r>
        <w:t>Retain paragraph below if roof drains are included in Project.</w:t>
      </w:r>
    </w:p>
    <w:p w14:paraId="043BBF7A" w14:textId="77777777" w:rsidR="00FC7664" w:rsidRDefault="00FC7664" w:rsidP="00943546">
      <w:pPr>
        <w:pStyle w:val="PR1"/>
        <w:jc w:val="left"/>
      </w:pPr>
      <w:r>
        <w:t xml:space="preserve">Spread sealant bed over deck-drain flange at roof drains, and securely seal </w:t>
      </w:r>
      <w:r w:rsidR="00235277">
        <w:t xml:space="preserve">roof membrane </w:t>
      </w:r>
      <w:r>
        <w:t>in place with clamping ring.</w:t>
      </w:r>
    </w:p>
    <w:p w14:paraId="032D64DF" w14:textId="77777777" w:rsidR="00AA15C6" w:rsidRDefault="00AA15C6" w:rsidP="00943546">
      <w:pPr>
        <w:pStyle w:val="CMT"/>
        <w:jc w:val="left"/>
      </w:pPr>
      <w:r>
        <w:t xml:space="preserve">Retain “Base Tie-In Article below if base tie-ins are included in Project.  Always include base tie-in details on Drawings.  </w:t>
      </w:r>
    </w:p>
    <w:p w14:paraId="7F835F4D" w14:textId="77777777" w:rsidR="00FC7664" w:rsidRDefault="00FC7664" w:rsidP="00943546">
      <w:pPr>
        <w:pStyle w:val="ART"/>
        <w:jc w:val="left"/>
      </w:pPr>
      <w:r>
        <w:t xml:space="preserve">BASE </w:t>
      </w:r>
      <w:r w:rsidR="00C3034C">
        <w:t>FLASHING</w:t>
      </w:r>
      <w:r>
        <w:t xml:space="preserve"> INSTALLATION</w:t>
      </w:r>
    </w:p>
    <w:p w14:paraId="6DEC1830" w14:textId="77777777" w:rsidR="00FC7664" w:rsidRDefault="00FC7664" w:rsidP="00943546">
      <w:pPr>
        <w:pStyle w:val="PR1"/>
        <w:jc w:val="left"/>
      </w:pPr>
      <w:r>
        <w:t>Install sheet flashings and preformed flashing accessories, and adhere to substrates according to roofing system manufacturer's written instructions.</w:t>
      </w:r>
    </w:p>
    <w:p w14:paraId="1568ED17" w14:textId="77777777" w:rsidR="00FC7664" w:rsidRDefault="00FC7664" w:rsidP="00943546">
      <w:pPr>
        <w:pStyle w:val="PR1"/>
        <w:jc w:val="left"/>
      </w:pPr>
      <w:r>
        <w:t>Apply bonding adhesive to substrate and underside of sheet flashing at required rate, and allow to partially dry. Do not apply to seam area of flashing.</w:t>
      </w:r>
    </w:p>
    <w:p w14:paraId="755C445F" w14:textId="77777777" w:rsidR="00FC7664" w:rsidRDefault="00FC7664" w:rsidP="00943546">
      <w:pPr>
        <w:pStyle w:val="PR1"/>
        <w:jc w:val="left"/>
      </w:pPr>
      <w:r>
        <w:lastRenderedPageBreak/>
        <w:t>Flash penetrations and field-formed inside and outside corners with cured or uncured sheet flashing.</w:t>
      </w:r>
    </w:p>
    <w:p w14:paraId="6FB7F97A" w14:textId="77777777" w:rsidR="00FC7664" w:rsidRDefault="00FC7664" w:rsidP="00943546">
      <w:pPr>
        <w:pStyle w:val="PR1"/>
        <w:jc w:val="left"/>
      </w:pPr>
      <w:r>
        <w:t>Clean seam areas, overlap, and firmly roll sheet flashings into the adhesive. Hot-air weld side and end laps to ensure a watertight seam installation.</w:t>
      </w:r>
    </w:p>
    <w:p w14:paraId="7FEABF05" w14:textId="77777777" w:rsidR="00FC7664" w:rsidRDefault="00FC7664" w:rsidP="00943546">
      <w:pPr>
        <w:pStyle w:val="PR1"/>
        <w:jc w:val="left"/>
      </w:pPr>
      <w:r>
        <w:t>Terminate and seal top of sheet flashings[</w:t>
      </w:r>
      <w:r>
        <w:rPr>
          <w:b/>
        </w:rPr>
        <w:t> and mechanically anchor to substrate through termination bars</w:t>
      </w:r>
      <w:r>
        <w:t>].</w:t>
      </w:r>
    </w:p>
    <w:p w14:paraId="6BAF0CD6" w14:textId="77777777" w:rsidR="00FC7664" w:rsidRDefault="00FC7664" w:rsidP="00943546">
      <w:pPr>
        <w:pStyle w:val="ART"/>
        <w:jc w:val="left"/>
      </w:pPr>
      <w:r>
        <w:t>WALKWAY INSTALLATION</w:t>
      </w:r>
    </w:p>
    <w:p w14:paraId="358C6ED8" w14:textId="77777777" w:rsidR="00FC7664" w:rsidRDefault="00FC7664" w:rsidP="00943546">
      <w:pPr>
        <w:pStyle w:val="CMT"/>
        <w:jc w:val="left"/>
      </w:pPr>
      <w:r>
        <w:t>Retain this article if walkways are required.</w:t>
      </w:r>
    </w:p>
    <w:p w14:paraId="67852D1B" w14:textId="77777777" w:rsidR="00FC7664" w:rsidRDefault="00FC7664" w:rsidP="00943546">
      <w:pPr>
        <w:pStyle w:val="PR1"/>
        <w:jc w:val="left"/>
      </w:pPr>
      <w:r>
        <w:t>Flexible Walkways: Install walkway products</w:t>
      </w:r>
      <w:r w:rsidR="00C3034C" w:rsidRPr="00C3034C">
        <w:t xml:space="preserve"> </w:t>
      </w:r>
      <w:r w:rsidR="00C3034C" w:rsidRPr="006B47BE">
        <w:t>according to manufacturer's written instructions</w:t>
      </w:r>
      <w:r>
        <w:t xml:space="preserve"> in locations indicated</w:t>
      </w:r>
      <w:r w:rsidR="00C475E4">
        <w:t xml:space="preserve"> on D</w:t>
      </w:r>
      <w:r w:rsidR="00C3034C">
        <w:t>rawings</w:t>
      </w:r>
      <w:r>
        <w:t>. Heat weld to substrate or adhere walkway products to substrate with compatible adhesive according to roofing system manufacturer's written instructions.</w:t>
      </w:r>
    </w:p>
    <w:p w14:paraId="7B206070" w14:textId="77777777" w:rsidR="005D3D57" w:rsidRDefault="005D3D57" w:rsidP="00943546">
      <w:pPr>
        <w:pStyle w:val="ART"/>
        <w:jc w:val="left"/>
      </w:pPr>
      <w:r>
        <w:t>BUILDING NUMBER INSTALLATION</w:t>
      </w:r>
    </w:p>
    <w:p w14:paraId="24209DA7" w14:textId="77777777" w:rsidR="005D3D57" w:rsidRPr="005D3D57" w:rsidRDefault="005D3D57" w:rsidP="00943546">
      <w:pPr>
        <w:pStyle w:val="PR1"/>
        <w:jc w:val="left"/>
      </w:pPr>
      <w:r>
        <w:t>Install building numbers in locations indicated.  Heat weld to substrate or adhere to substrate with compatible adhesive according to roofing system manufacturer's written instructions.</w:t>
      </w:r>
    </w:p>
    <w:p w14:paraId="124CD7FA" w14:textId="77777777" w:rsidR="00FC7664" w:rsidRDefault="00FC7664" w:rsidP="00943546">
      <w:pPr>
        <w:pStyle w:val="ART"/>
        <w:jc w:val="left"/>
      </w:pPr>
      <w:r>
        <w:t>FIELD QUALITY CONTROL</w:t>
      </w:r>
    </w:p>
    <w:p w14:paraId="2906502A" w14:textId="77777777" w:rsidR="00275499" w:rsidRDefault="00C3034C" w:rsidP="00943546">
      <w:pPr>
        <w:pStyle w:val="CMT"/>
        <w:jc w:val="left"/>
      </w:pPr>
      <w:r>
        <w:rPr>
          <w:lang w:val="en-US"/>
        </w:rPr>
        <w:t xml:space="preserve">Generally, </w:t>
      </w:r>
      <w:r w:rsidR="00275499">
        <w:t xml:space="preserve">District will provide a full-time roofing inspector.  If District’s roofing inspector is not available, coordinate with </w:t>
      </w:r>
      <w:r>
        <w:t xml:space="preserve">District </w:t>
      </w:r>
      <w:r w:rsidR="007C0222">
        <w:t>District Project Manager</w:t>
      </w:r>
      <w:r w:rsidR="00275499">
        <w:t xml:space="preserve"> for the District to hire a third-party Registered Roof Observer. </w:t>
      </w:r>
    </w:p>
    <w:p w14:paraId="723E1387" w14:textId="77777777" w:rsidR="00FC7664" w:rsidRDefault="00AA15C6" w:rsidP="00943546">
      <w:pPr>
        <w:pStyle w:val="PR1"/>
        <w:jc w:val="left"/>
      </w:pPr>
      <w:r>
        <w:t>Roofing Inspector</w:t>
      </w:r>
      <w:r w:rsidR="00FC7664">
        <w:t xml:space="preserve">: </w:t>
      </w:r>
      <w:r w:rsidR="007C1458" w:rsidRPr="007C1458">
        <w:t>District</w:t>
      </w:r>
      <w:r w:rsidR="00FC7664" w:rsidRPr="007C1458">
        <w:t xml:space="preserve"> will engage</w:t>
      </w:r>
      <w:r w:rsidR="00FC7664">
        <w:t xml:space="preserve"> a qualified </w:t>
      </w:r>
      <w:r>
        <w:t xml:space="preserve">roofing inspector </w:t>
      </w:r>
      <w:r w:rsidR="00FC7664">
        <w:t xml:space="preserve">to inspect substrate conditions, surface preparation, </w:t>
      </w:r>
      <w:r w:rsidR="00C3034C">
        <w:t xml:space="preserve">roof </w:t>
      </w:r>
      <w:r w:rsidR="00FC7664">
        <w:t>membrane application, flashings, protection, and drainage components.</w:t>
      </w:r>
    </w:p>
    <w:p w14:paraId="52800BB1" w14:textId="77777777" w:rsidR="00275499" w:rsidRDefault="00275499" w:rsidP="00943546">
      <w:pPr>
        <w:pStyle w:val="PR1"/>
        <w:jc w:val="left"/>
      </w:pPr>
      <w:r>
        <w:t xml:space="preserve">For testing and inspections not provided by District and as specified herein, provide qualified personnel and furnish reports to Project Inspector. </w:t>
      </w:r>
    </w:p>
    <w:p w14:paraId="154D63A3" w14:textId="77777777" w:rsidR="00FC7664" w:rsidRDefault="00FC7664" w:rsidP="00943546">
      <w:pPr>
        <w:pStyle w:val="PR1"/>
        <w:jc w:val="left"/>
      </w:pPr>
      <w:r>
        <w:t>Final Roof Inspection: Arrange for roofing system manufacturer's technical personnel to inspect roofing installation on completion</w:t>
      </w:r>
      <w:r w:rsidR="00C3034C" w:rsidRPr="006B47BE">
        <w:t xml:space="preserve">, in presence of </w:t>
      </w:r>
      <w:r w:rsidR="00C3034C">
        <w:t>District Construction Manager</w:t>
      </w:r>
      <w:r w:rsidR="00C3034C" w:rsidRPr="006B47BE">
        <w:t>, and to prepare inspection report</w:t>
      </w:r>
      <w:r>
        <w:t>.</w:t>
      </w:r>
    </w:p>
    <w:p w14:paraId="54F431FD" w14:textId="77777777" w:rsidR="00FC7664" w:rsidRDefault="00FC7664" w:rsidP="00943546">
      <w:pPr>
        <w:pStyle w:val="PR1"/>
        <w:jc w:val="left"/>
      </w:pPr>
      <w:r>
        <w:t>Repair or remove and replace components of roofing system where inspections indicate that they do not comply with specified requirements.</w:t>
      </w:r>
    </w:p>
    <w:p w14:paraId="372EA595" w14:textId="77777777" w:rsidR="00FC7664" w:rsidRDefault="00FC7664" w:rsidP="00943546">
      <w:pPr>
        <w:pStyle w:val="PR1"/>
        <w:jc w:val="left"/>
      </w:pPr>
      <w:r>
        <w:t>Additional testing and inspecting, at Contractor's expense, will be performed to determine if replaced or additional work complies with specified requirements.</w:t>
      </w:r>
    </w:p>
    <w:p w14:paraId="13930379" w14:textId="77777777" w:rsidR="00FC7664" w:rsidRDefault="00FC7664" w:rsidP="00943546">
      <w:pPr>
        <w:pStyle w:val="ART"/>
        <w:jc w:val="left"/>
      </w:pPr>
      <w:r>
        <w:lastRenderedPageBreak/>
        <w:t>PROTECTING AND CLEANING</w:t>
      </w:r>
    </w:p>
    <w:p w14:paraId="09F8F13B" w14:textId="77777777" w:rsidR="00FC7664" w:rsidRDefault="00FC7664" w:rsidP="00943546">
      <w:pPr>
        <w:pStyle w:val="PR1"/>
        <w:jc w:val="left"/>
      </w:pPr>
      <w:r>
        <w:t xml:space="preserve">Protect roofing system from damage and wear during remainder of construction period. When remaining construction does not affect or endanger roofing, inspect roofing </w:t>
      </w:r>
      <w:r w:rsidR="00BF30D8">
        <w:t xml:space="preserve">system </w:t>
      </w:r>
      <w:r>
        <w:t xml:space="preserve">for deterioration and damage, describing its nature and extent in a written report, with copies to Architect and </w:t>
      </w:r>
      <w:r w:rsidR="00A97996">
        <w:t>District Construction Manager</w:t>
      </w:r>
      <w:r>
        <w:t>.</w:t>
      </w:r>
    </w:p>
    <w:p w14:paraId="2E4B27B8" w14:textId="77777777" w:rsidR="00FC7664" w:rsidRDefault="00FC7664" w:rsidP="00943546">
      <w:pPr>
        <w:pStyle w:val="PR1"/>
        <w:jc w:val="left"/>
      </w:pPr>
      <w:r>
        <w:t>Correct deficiencies in or remove roofing system that does not comply with requirements, repair substrates, and repair or reinstall roofing system to a condition free of damage and deterioration at time of Substantial Completion and according to warranty requirements.</w:t>
      </w:r>
    </w:p>
    <w:p w14:paraId="143F9C08" w14:textId="77777777" w:rsidR="00FC7664" w:rsidRDefault="00FC7664" w:rsidP="00943546">
      <w:pPr>
        <w:pStyle w:val="PR1"/>
        <w:jc w:val="left"/>
      </w:pPr>
      <w:r>
        <w:t>Clean overspray and spillage from adjacent construction using cleaning agents and procedures recommended by manufacturer of affected construction.</w:t>
      </w:r>
    </w:p>
    <w:p w14:paraId="67519EBE" w14:textId="77777777" w:rsidR="00FC7664" w:rsidRDefault="003A1E6A" w:rsidP="00943546">
      <w:pPr>
        <w:pStyle w:val="EOS"/>
        <w:jc w:val="left"/>
      </w:pPr>
      <w:r>
        <w:t xml:space="preserve">END OF SECTION </w:t>
      </w:r>
      <w:r w:rsidR="005D07B9">
        <w:t>07 54 19</w:t>
      </w:r>
    </w:p>
    <w:p w14:paraId="4143D5EF" w14:textId="77777777" w:rsidR="00CF7E0A" w:rsidRPr="00780B0D" w:rsidRDefault="00CF7E0A" w:rsidP="00943546">
      <w:pPr>
        <w:pStyle w:val="CMT"/>
        <w:jc w:val="left"/>
        <w:rPr>
          <w:b/>
        </w:rPr>
      </w:pPr>
      <w:r w:rsidRPr="00B96FAF">
        <w:t>Retain this notice in all Sections of Project Manual.</w:t>
      </w:r>
    </w:p>
    <w:p w14:paraId="627315C7" w14:textId="77777777" w:rsidR="00CF7E0A" w:rsidRPr="00B96FAF" w:rsidRDefault="00CF7E0A" w:rsidP="00943546">
      <w:pPr>
        <w:tabs>
          <w:tab w:val="center" w:pos="4680"/>
          <w:tab w:val="right" w:pos="9360"/>
        </w:tabs>
        <w:suppressAutoHyphens/>
        <w:spacing w:before="480"/>
      </w:pPr>
      <w:r w:rsidRPr="00AE3DBE">
        <w:t>San Diego Unified S</w:t>
      </w:r>
      <w:r w:rsidRPr="00D1151C">
        <w:t>c</w:t>
      </w:r>
      <w:r w:rsidRPr="00B96FAF">
        <w:t>hool District Guide Specifications</w:t>
      </w:r>
    </w:p>
    <w:p w14:paraId="6443D907" w14:textId="77777777" w:rsidR="00AF2F74" w:rsidRDefault="00AF2F74" w:rsidP="00AF2F74">
      <w:pPr>
        <w:suppressAutoHyphens/>
      </w:pPr>
      <w:r>
        <w:t xml:space="preserve">Document Version: </w:t>
      </w:r>
      <w:r>
        <w:rPr>
          <w:bCs/>
        </w:rPr>
        <w:t>August 2021</w:t>
      </w:r>
    </w:p>
    <w:p w14:paraId="3EBD0E97" w14:textId="77777777" w:rsidR="00C555CF" w:rsidRPr="00965C26" w:rsidRDefault="00C555CF" w:rsidP="00943546">
      <w:pPr>
        <w:pStyle w:val="EOS"/>
        <w:spacing w:before="0"/>
        <w:jc w:val="left"/>
      </w:pPr>
      <w:r>
        <w:br w:type="page"/>
      </w:r>
      <w:r w:rsidRPr="00965C26">
        <w:lastRenderedPageBreak/>
        <w:t>FORM 1 – ROOFING SYSTEM DESCRIPTION</w:t>
      </w:r>
    </w:p>
    <w:p w14:paraId="75E5914A" w14:textId="77777777" w:rsidR="00C555CF" w:rsidRPr="00965C26" w:rsidRDefault="00C555CF" w:rsidP="00943546">
      <w:pPr>
        <w:pStyle w:val="TXT"/>
        <w:spacing w:before="480"/>
        <w:rPr>
          <w:rFonts w:ascii="Times New Roman" w:hAnsi="Times New Roman"/>
          <w:sz w:val="22"/>
          <w:szCs w:val="22"/>
        </w:rPr>
      </w:pPr>
      <w:r w:rsidRPr="00965C26">
        <w:rPr>
          <w:rFonts w:ascii="Times New Roman" w:hAnsi="Times New Roman"/>
          <w:sz w:val="22"/>
          <w:szCs w:val="22"/>
        </w:rPr>
        <w:t>1.</w:t>
      </w:r>
      <w:r w:rsidR="00CA57C4">
        <w:rPr>
          <w:rFonts w:ascii="Times New Roman" w:hAnsi="Times New Roman"/>
          <w:sz w:val="22"/>
          <w:szCs w:val="22"/>
        </w:rPr>
        <w:tab/>
        <w:t>Location:__</w:t>
      </w:r>
      <w:r w:rsidRPr="00965C26">
        <w:rPr>
          <w:rFonts w:ascii="Times New Roman" w:hAnsi="Times New Roman"/>
          <w:sz w:val="22"/>
          <w:szCs w:val="22"/>
        </w:rPr>
        <w:t>_________________________</w:t>
      </w:r>
      <w:r w:rsidR="00CA57C4">
        <w:rPr>
          <w:rFonts w:ascii="Times New Roman" w:hAnsi="Times New Roman"/>
          <w:sz w:val="22"/>
          <w:szCs w:val="22"/>
        </w:rPr>
        <w:tab/>
      </w:r>
      <w:r w:rsidRPr="00965C26">
        <w:rPr>
          <w:rFonts w:ascii="Times New Roman" w:hAnsi="Times New Roman"/>
          <w:sz w:val="22"/>
          <w:szCs w:val="22"/>
        </w:rPr>
        <w:t>2.</w:t>
      </w:r>
      <w:r w:rsidR="00B30F8F">
        <w:rPr>
          <w:rFonts w:ascii="Times New Roman" w:hAnsi="Times New Roman"/>
          <w:sz w:val="22"/>
          <w:szCs w:val="22"/>
        </w:rPr>
        <w:tab/>
      </w:r>
      <w:r w:rsidRPr="00965C26">
        <w:rPr>
          <w:rFonts w:ascii="Times New Roman" w:hAnsi="Times New Roman"/>
          <w:sz w:val="22"/>
          <w:szCs w:val="22"/>
        </w:rPr>
        <w:t>Bldg. Name</w:t>
      </w:r>
      <w:r w:rsidR="00CA57C4">
        <w:rPr>
          <w:rFonts w:ascii="Times New Roman" w:hAnsi="Times New Roman"/>
          <w:sz w:val="22"/>
          <w:szCs w:val="22"/>
        </w:rPr>
        <w:t>:__________</w:t>
      </w:r>
      <w:r w:rsidRPr="00965C26">
        <w:rPr>
          <w:rFonts w:ascii="Times New Roman" w:hAnsi="Times New Roman"/>
          <w:sz w:val="22"/>
          <w:szCs w:val="22"/>
        </w:rPr>
        <w:t>_____________</w:t>
      </w:r>
      <w:r w:rsidR="00CA57C4">
        <w:rPr>
          <w:rFonts w:ascii="Times New Roman" w:hAnsi="Times New Roman"/>
          <w:sz w:val="22"/>
          <w:szCs w:val="22"/>
        </w:rPr>
        <w:t>__</w:t>
      </w:r>
      <w:r w:rsidRPr="00965C26">
        <w:rPr>
          <w:rFonts w:ascii="Times New Roman" w:hAnsi="Times New Roman"/>
          <w:sz w:val="22"/>
          <w:szCs w:val="22"/>
        </w:rPr>
        <w:t>____</w:t>
      </w:r>
    </w:p>
    <w:p w14:paraId="0303CD4E" w14:textId="77777777" w:rsidR="00C555CF" w:rsidRPr="00965C26" w:rsidRDefault="00C555CF" w:rsidP="00943546">
      <w:pPr>
        <w:pStyle w:val="TXT"/>
        <w:spacing w:before="240"/>
        <w:rPr>
          <w:rFonts w:ascii="Times New Roman" w:hAnsi="Times New Roman"/>
          <w:sz w:val="22"/>
          <w:szCs w:val="22"/>
          <w:u w:val="single"/>
        </w:rPr>
      </w:pPr>
      <w:r w:rsidRPr="00965C26">
        <w:rPr>
          <w:rFonts w:ascii="Times New Roman" w:hAnsi="Times New Roman"/>
          <w:sz w:val="22"/>
          <w:szCs w:val="22"/>
        </w:rPr>
        <w:t>3.</w:t>
      </w:r>
      <w:r w:rsidR="00CA57C4">
        <w:rPr>
          <w:rFonts w:ascii="Times New Roman" w:hAnsi="Times New Roman"/>
          <w:sz w:val="22"/>
          <w:szCs w:val="22"/>
        </w:rPr>
        <w:tab/>
      </w:r>
      <w:r w:rsidRPr="00965C26">
        <w:rPr>
          <w:rFonts w:ascii="Times New Roman" w:hAnsi="Times New Roman"/>
          <w:sz w:val="22"/>
          <w:szCs w:val="22"/>
        </w:rPr>
        <w:t>Bldg. No.</w:t>
      </w:r>
      <w:r w:rsidR="0043009E">
        <w:rPr>
          <w:rFonts w:ascii="Times New Roman" w:hAnsi="Times New Roman"/>
          <w:sz w:val="22"/>
          <w:szCs w:val="22"/>
        </w:rPr>
        <w:t>:</w:t>
      </w:r>
      <w:r w:rsidR="00827194">
        <w:rPr>
          <w:rFonts w:ascii="Times New Roman" w:hAnsi="Times New Roman"/>
          <w:sz w:val="22"/>
          <w:szCs w:val="22"/>
        </w:rPr>
        <w:t>_____</w:t>
      </w:r>
      <w:r w:rsidRPr="00965C26">
        <w:rPr>
          <w:rFonts w:ascii="Times New Roman" w:hAnsi="Times New Roman"/>
          <w:sz w:val="22"/>
          <w:szCs w:val="22"/>
        </w:rPr>
        <w:t>____</w:t>
      </w:r>
      <w:r w:rsidR="00CA57C4">
        <w:rPr>
          <w:rFonts w:ascii="Times New Roman" w:hAnsi="Times New Roman"/>
          <w:sz w:val="22"/>
          <w:szCs w:val="22"/>
        </w:rPr>
        <w:t>______</w:t>
      </w:r>
      <w:r w:rsidRPr="00965C26">
        <w:rPr>
          <w:rFonts w:ascii="Times New Roman" w:hAnsi="Times New Roman"/>
          <w:sz w:val="22"/>
          <w:szCs w:val="22"/>
        </w:rPr>
        <w:t>4.</w:t>
      </w:r>
      <w:r w:rsidR="00CA57C4">
        <w:rPr>
          <w:rFonts w:ascii="Times New Roman" w:hAnsi="Times New Roman"/>
          <w:sz w:val="22"/>
          <w:szCs w:val="22"/>
        </w:rPr>
        <w:tab/>
      </w:r>
      <w:r w:rsidRPr="00965C26">
        <w:rPr>
          <w:rFonts w:ascii="Times New Roman" w:hAnsi="Times New Roman"/>
          <w:sz w:val="22"/>
          <w:szCs w:val="22"/>
        </w:rPr>
        <w:t>Roof Area (SF)</w:t>
      </w:r>
      <w:r w:rsidR="0043009E">
        <w:rPr>
          <w:rFonts w:ascii="Times New Roman" w:hAnsi="Times New Roman"/>
          <w:sz w:val="22"/>
          <w:szCs w:val="22"/>
        </w:rPr>
        <w:t>:</w:t>
      </w:r>
      <w:r w:rsidR="00C8662A">
        <w:rPr>
          <w:rFonts w:ascii="Times New Roman" w:hAnsi="Times New Roman"/>
          <w:sz w:val="22"/>
          <w:szCs w:val="22"/>
          <w:u w:val="single"/>
        </w:rPr>
        <w:tab/>
      </w:r>
      <w:r w:rsidRPr="00965C26">
        <w:rPr>
          <w:rFonts w:ascii="Times New Roman" w:hAnsi="Times New Roman"/>
          <w:sz w:val="22"/>
          <w:szCs w:val="22"/>
        </w:rPr>
        <w:t>____</w:t>
      </w:r>
      <w:r w:rsidR="00CA57C4">
        <w:rPr>
          <w:rFonts w:ascii="Times New Roman" w:hAnsi="Times New Roman"/>
          <w:sz w:val="22"/>
          <w:szCs w:val="22"/>
        </w:rPr>
        <w:t>_____</w:t>
      </w:r>
      <w:r w:rsidRPr="00965C26">
        <w:rPr>
          <w:rFonts w:ascii="Times New Roman" w:hAnsi="Times New Roman"/>
          <w:sz w:val="22"/>
          <w:szCs w:val="22"/>
        </w:rPr>
        <w:t>5.</w:t>
      </w:r>
      <w:r w:rsidR="00CA57C4">
        <w:rPr>
          <w:rFonts w:ascii="Times New Roman" w:hAnsi="Times New Roman"/>
          <w:sz w:val="22"/>
          <w:szCs w:val="22"/>
        </w:rPr>
        <w:tab/>
      </w:r>
      <w:r w:rsidRPr="00965C26">
        <w:rPr>
          <w:rFonts w:ascii="Times New Roman" w:hAnsi="Times New Roman"/>
          <w:sz w:val="22"/>
          <w:szCs w:val="22"/>
        </w:rPr>
        <w:t>Contract No.</w:t>
      </w:r>
      <w:r w:rsidR="0043009E">
        <w:rPr>
          <w:rFonts w:ascii="Times New Roman" w:hAnsi="Times New Roman"/>
          <w:sz w:val="22"/>
          <w:szCs w:val="22"/>
        </w:rPr>
        <w:t>:</w:t>
      </w:r>
      <w:r w:rsidR="00C8662A">
        <w:rPr>
          <w:rFonts w:ascii="Times New Roman" w:hAnsi="Times New Roman"/>
          <w:sz w:val="22"/>
          <w:szCs w:val="22"/>
          <w:u w:val="single"/>
        </w:rPr>
        <w:tab/>
      </w:r>
      <w:r w:rsidR="00CA57C4">
        <w:rPr>
          <w:rFonts w:ascii="Times New Roman" w:hAnsi="Times New Roman"/>
          <w:sz w:val="22"/>
          <w:szCs w:val="22"/>
          <w:u w:val="single"/>
        </w:rPr>
        <w:t>___</w:t>
      </w:r>
      <w:r w:rsidRPr="00965C26">
        <w:rPr>
          <w:rFonts w:ascii="Times New Roman" w:hAnsi="Times New Roman"/>
          <w:sz w:val="22"/>
          <w:szCs w:val="22"/>
        </w:rPr>
        <w:t>________</w:t>
      </w:r>
      <w:r w:rsidR="00B30F8F">
        <w:rPr>
          <w:rFonts w:ascii="Times New Roman" w:hAnsi="Times New Roman"/>
          <w:sz w:val="22"/>
          <w:szCs w:val="22"/>
        </w:rPr>
        <w:t>_</w:t>
      </w:r>
      <w:r w:rsidR="00CA57C4">
        <w:rPr>
          <w:rFonts w:ascii="Times New Roman" w:hAnsi="Times New Roman"/>
          <w:sz w:val="22"/>
          <w:szCs w:val="22"/>
        </w:rPr>
        <w:t>_</w:t>
      </w:r>
    </w:p>
    <w:p w14:paraId="43E7E1E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6.</w:t>
      </w:r>
      <w:r w:rsidR="00CA57C4">
        <w:rPr>
          <w:rFonts w:ascii="Times New Roman" w:hAnsi="Times New Roman"/>
          <w:sz w:val="22"/>
          <w:szCs w:val="22"/>
        </w:rPr>
        <w:tab/>
      </w:r>
      <w:r w:rsidRPr="00965C26">
        <w:rPr>
          <w:rFonts w:ascii="Times New Roman" w:hAnsi="Times New Roman"/>
          <w:sz w:val="22"/>
          <w:szCs w:val="22"/>
        </w:rPr>
        <w:t>Deck Slope:_________</w:t>
      </w:r>
      <w:r w:rsidR="00B30F8F">
        <w:rPr>
          <w:rFonts w:ascii="Times New Roman" w:hAnsi="Times New Roman"/>
          <w:sz w:val="22"/>
          <w:szCs w:val="22"/>
        </w:rPr>
        <w:t>__</w:t>
      </w:r>
      <w:r w:rsidRPr="00965C26">
        <w:rPr>
          <w:rFonts w:ascii="Times New Roman" w:hAnsi="Times New Roman"/>
          <w:sz w:val="22"/>
          <w:szCs w:val="22"/>
        </w:rPr>
        <w:t>______</w:t>
      </w:r>
    </w:p>
    <w:p w14:paraId="31D26072"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7.</w:t>
      </w:r>
      <w:r w:rsidR="00CA57C4">
        <w:rPr>
          <w:rFonts w:ascii="Times New Roman" w:hAnsi="Times New Roman"/>
          <w:sz w:val="22"/>
          <w:szCs w:val="22"/>
        </w:rPr>
        <w:tab/>
      </w:r>
      <w:r w:rsidRPr="00965C26">
        <w:rPr>
          <w:rFonts w:ascii="Times New Roman" w:hAnsi="Times New Roman"/>
          <w:sz w:val="22"/>
          <w:szCs w:val="22"/>
        </w:rPr>
        <w:t>Type of Deck:</w:t>
      </w:r>
    </w:p>
    <w:p w14:paraId="6ECAB3C0" w14:textId="77777777" w:rsidR="00C555CF" w:rsidRPr="00965C26" w:rsidRDefault="00C555CF" w:rsidP="00943546">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Metal</w:t>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Wood Plank or Plywood</w:t>
      </w:r>
    </w:p>
    <w:p w14:paraId="715ED1BF" w14:textId="77777777" w:rsidR="00C555CF" w:rsidRPr="00965C26" w:rsidRDefault="00C555CF" w:rsidP="00943546">
      <w:pPr>
        <w:pStyle w:val="TXT"/>
        <w:ind w:left="460" w:firstLine="26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Cast-In-Place Concrete</w:t>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Other</w:t>
      </w:r>
      <w:r w:rsidR="00B30F8F">
        <w:rPr>
          <w:rFonts w:ascii="Times New Roman" w:hAnsi="Times New Roman"/>
          <w:sz w:val="22"/>
          <w:szCs w:val="22"/>
        </w:rPr>
        <w:t>:</w:t>
      </w:r>
      <w:r w:rsidRPr="00965C26">
        <w:rPr>
          <w:rFonts w:ascii="Times New Roman" w:hAnsi="Times New Roman"/>
          <w:sz w:val="22"/>
          <w:szCs w:val="22"/>
        </w:rPr>
        <w:t>___________________</w:t>
      </w:r>
      <w:r w:rsidR="00100223">
        <w:rPr>
          <w:rFonts w:ascii="Times New Roman" w:hAnsi="Times New Roman"/>
          <w:sz w:val="22"/>
          <w:szCs w:val="22"/>
        </w:rPr>
        <w:t>_</w:t>
      </w:r>
      <w:r w:rsidRPr="00965C26">
        <w:rPr>
          <w:rFonts w:ascii="Times New Roman" w:hAnsi="Times New Roman"/>
          <w:sz w:val="22"/>
          <w:szCs w:val="22"/>
        </w:rPr>
        <w:t>_</w:t>
      </w:r>
      <w:r w:rsidR="00B30F8F">
        <w:rPr>
          <w:rFonts w:ascii="Times New Roman" w:hAnsi="Times New Roman"/>
          <w:sz w:val="22"/>
          <w:szCs w:val="22"/>
        </w:rPr>
        <w:t>_</w:t>
      </w:r>
      <w:r w:rsidR="00827194">
        <w:rPr>
          <w:rFonts w:ascii="Times New Roman" w:hAnsi="Times New Roman"/>
          <w:sz w:val="22"/>
          <w:szCs w:val="22"/>
        </w:rPr>
        <w:t>_</w:t>
      </w:r>
      <w:r w:rsidR="00B30F8F">
        <w:rPr>
          <w:rFonts w:ascii="Times New Roman" w:hAnsi="Times New Roman"/>
          <w:sz w:val="22"/>
          <w:szCs w:val="22"/>
        </w:rPr>
        <w:t>_</w:t>
      </w:r>
      <w:r w:rsidR="00D52985">
        <w:rPr>
          <w:rFonts w:ascii="Times New Roman" w:hAnsi="Times New Roman"/>
          <w:sz w:val="22"/>
          <w:szCs w:val="22"/>
        </w:rPr>
        <w:t>_</w:t>
      </w:r>
      <w:r w:rsidR="00B30F8F">
        <w:rPr>
          <w:rFonts w:ascii="Times New Roman" w:hAnsi="Times New Roman"/>
          <w:sz w:val="22"/>
          <w:szCs w:val="22"/>
        </w:rPr>
        <w:t>__</w:t>
      </w:r>
      <w:r w:rsidRPr="00965C26">
        <w:rPr>
          <w:rFonts w:ascii="Times New Roman" w:hAnsi="Times New Roman"/>
          <w:sz w:val="22"/>
          <w:szCs w:val="22"/>
        </w:rPr>
        <w:t>__</w:t>
      </w:r>
    </w:p>
    <w:p w14:paraId="5DA1761C" w14:textId="77777777" w:rsidR="00C555CF" w:rsidRPr="00965C26" w:rsidRDefault="00C555CF" w:rsidP="00943546">
      <w:pPr>
        <w:pStyle w:val="TXT"/>
        <w:ind w:left="590" w:firstLine="13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Precast/Prestressed Concrete</w:t>
      </w:r>
    </w:p>
    <w:p w14:paraId="163CF567"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8.</w:t>
      </w:r>
      <w:r w:rsidR="00CA57C4">
        <w:rPr>
          <w:rFonts w:ascii="Times New Roman" w:hAnsi="Times New Roman"/>
          <w:sz w:val="22"/>
          <w:szCs w:val="22"/>
        </w:rPr>
        <w:tab/>
      </w:r>
      <w:r w:rsidRPr="00965C26">
        <w:rPr>
          <w:rFonts w:ascii="Times New Roman" w:hAnsi="Times New Roman"/>
          <w:sz w:val="22"/>
          <w:szCs w:val="22"/>
        </w:rPr>
        <w:t>Type of Insulation Board:</w:t>
      </w:r>
    </w:p>
    <w:p w14:paraId="3B9F331B" w14:textId="77777777" w:rsidR="00C555CF" w:rsidRPr="00965C26" w:rsidRDefault="00C555CF" w:rsidP="00943546">
      <w:pPr>
        <w:pStyle w:val="TXT"/>
        <w:ind w:left="590" w:firstLine="13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Polyisocyanurate/Composite</w:t>
      </w:r>
      <w:r w:rsidR="00CA57C4">
        <w:rPr>
          <w:rFonts w:ascii="Times New Roman" w:hAnsi="Times New Roman"/>
          <w:sz w:val="22"/>
          <w:szCs w:val="22"/>
        </w:rPr>
        <w:tab/>
      </w:r>
      <w:r w:rsidR="00CA57C4">
        <w:rPr>
          <w:rFonts w:ascii="Times New Roman" w:hAnsi="Times New Roman"/>
          <w:sz w:val="22"/>
          <w:szCs w:val="22"/>
        </w:rPr>
        <w:tab/>
      </w: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Polyisocyanurate</w:t>
      </w:r>
    </w:p>
    <w:p w14:paraId="65785F9C" w14:textId="77777777" w:rsidR="00C555CF" w:rsidRPr="00965C26" w:rsidRDefault="00C555CF" w:rsidP="00943546">
      <w:pPr>
        <w:pStyle w:val="TXT"/>
        <w:ind w:left="460" w:firstLine="26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Polystyrene/Composite</w:t>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Polystyrene</w:t>
      </w:r>
    </w:p>
    <w:p w14:paraId="55F8C47A" w14:textId="77777777" w:rsidR="00C555CF" w:rsidRPr="00965C26" w:rsidRDefault="00C555CF" w:rsidP="00943546">
      <w:pPr>
        <w:pStyle w:val="TXT"/>
        <w:ind w:left="590" w:firstLine="13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Perlite</w:t>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00CA57C4">
        <w:rPr>
          <w:rFonts w:ascii="Times New Roman" w:hAnsi="Times New Roman"/>
          <w:sz w:val="22"/>
          <w:szCs w:val="22"/>
        </w:rPr>
        <w:tab/>
      </w: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Mineral Fiber</w:t>
      </w:r>
    </w:p>
    <w:p w14:paraId="4396703C" w14:textId="77777777" w:rsidR="00C555CF" w:rsidRPr="00965C26" w:rsidRDefault="00C555CF" w:rsidP="00943546">
      <w:pPr>
        <w:pStyle w:val="TXT"/>
        <w:ind w:left="460" w:firstLine="260"/>
        <w:rPr>
          <w:rFonts w:ascii="Times New Roman" w:hAnsi="Times New Roman"/>
          <w:sz w:val="22"/>
          <w:szCs w:val="22"/>
        </w:rPr>
      </w:pPr>
      <w:r w:rsidRPr="00965C26">
        <w:rPr>
          <w:rFonts w:ascii="Times New Roman" w:hAnsi="Times New Roman"/>
          <w:sz w:val="22"/>
          <w:szCs w:val="22"/>
        </w:rPr>
        <w:t>( )</w:t>
      </w:r>
      <w:r w:rsidR="00CA57C4">
        <w:rPr>
          <w:rFonts w:ascii="Times New Roman" w:hAnsi="Times New Roman"/>
          <w:sz w:val="22"/>
          <w:szCs w:val="22"/>
        </w:rPr>
        <w:tab/>
      </w:r>
      <w:r w:rsidRPr="00965C26">
        <w:rPr>
          <w:rFonts w:ascii="Times New Roman" w:hAnsi="Times New Roman"/>
          <w:sz w:val="22"/>
          <w:szCs w:val="22"/>
        </w:rPr>
        <w:t>Other</w:t>
      </w:r>
      <w:r w:rsidR="00B30F8F">
        <w:rPr>
          <w:rFonts w:ascii="Times New Roman" w:hAnsi="Times New Roman"/>
          <w:sz w:val="22"/>
          <w:szCs w:val="22"/>
        </w:rPr>
        <w:t>:</w:t>
      </w:r>
      <w:r w:rsidRPr="00965C26">
        <w:rPr>
          <w:rFonts w:ascii="Times New Roman" w:hAnsi="Times New Roman"/>
          <w:sz w:val="22"/>
          <w:szCs w:val="22"/>
        </w:rPr>
        <w:t>________________</w:t>
      </w:r>
      <w:r w:rsidR="00D52985">
        <w:rPr>
          <w:rFonts w:ascii="Times New Roman" w:hAnsi="Times New Roman"/>
          <w:sz w:val="22"/>
          <w:szCs w:val="22"/>
        </w:rPr>
        <w:t>_____</w:t>
      </w:r>
      <w:r w:rsidR="00985091">
        <w:rPr>
          <w:rFonts w:ascii="Times New Roman" w:hAnsi="Times New Roman"/>
          <w:sz w:val="22"/>
          <w:szCs w:val="22"/>
        </w:rPr>
        <w:t>_________</w:t>
      </w:r>
      <w:r w:rsidRPr="00965C26">
        <w:rPr>
          <w:rFonts w:ascii="Times New Roman" w:hAnsi="Times New Roman"/>
          <w:sz w:val="22"/>
          <w:szCs w:val="22"/>
        </w:rPr>
        <w:t>____</w:t>
      </w:r>
    </w:p>
    <w:p w14:paraId="7D5C878F"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9.</w:t>
      </w:r>
      <w:r w:rsidR="00B30F8F">
        <w:rPr>
          <w:rFonts w:ascii="Times New Roman" w:hAnsi="Times New Roman"/>
          <w:sz w:val="22"/>
          <w:szCs w:val="22"/>
        </w:rPr>
        <w:tab/>
      </w:r>
      <w:r w:rsidRPr="00965C26">
        <w:rPr>
          <w:rFonts w:ascii="Times New Roman" w:hAnsi="Times New Roman"/>
          <w:sz w:val="22"/>
          <w:szCs w:val="22"/>
        </w:rPr>
        <w:t>Insulation Manufacturer:_______________________________________</w:t>
      </w:r>
      <w:r w:rsidR="00B30F8F">
        <w:rPr>
          <w:rFonts w:ascii="Times New Roman" w:hAnsi="Times New Roman"/>
          <w:sz w:val="22"/>
          <w:szCs w:val="22"/>
        </w:rPr>
        <w:t>_____</w:t>
      </w:r>
      <w:r w:rsidRPr="00965C26">
        <w:rPr>
          <w:rFonts w:ascii="Times New Roman" w:hAnsi="Times New Roman"/>
          <w:sz w:val="22"/>
          <w:szCs w:val="22"/>
        </w:rPr>
        <w:t>_</w:t>
      </w:r>
      <w:r w:rsidR="00100223">
        <w:rPr>
          <w:rFonts w:ascii="Times New Roman" w:hAnsi="Times New Roman"/>
          <w:sz w:val="22"/>
          <w:szCs w:val="22"/>
        </w:rPr>
        <w:t>_</w:t>
      </w:r>
      <w:r w:rsidR="00827194">
        <w:rPr>
          <w:rFonts w:ascii="Times New Roman" w:hAnsi="Times New Roman"/>
          <w:sz w:val="22"/>
          <w:szCs w:val="22"/>
        </w:rPr>
        <w:t>_</w:t>
      </w:r>
      <w:r w:rsidRPr="00965C26">
        <w:rPr>
          <w:rFonts w:ascii="Times New Roman" w:hAnsi="Times New Roman"/>
          <w:sz w:val="22"/>
          <w:szCs w:val="22"/>
        </w:rPr>
        <w:t>___</w:t>
      </w:r>
    </w:p>
    <w:p w14:paraId="61C96A04"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10.</w:t>
      </w:r>
      <w:r w:rsidR="00B30F8F">
        <w:rPr>
          <w:rFonts w:ascii="Times New Roman" w:hAnsi="Times New Roman"/>
          <w:sz w:val="22"/>
          <w:szCs w:val="22"/>
        </w:rPr>
        <w:tab/>
      </w:r>
      <w:r w:rsidRPr="00965C26">
        <w:rPr>
          <w:rFonts w:ascii="Times New Roman" w:hAnsi="Times New Roman"/>
          <w:sz w:val="22"/>
          <w:szCs w:val="22"/>
        </w:rPr>
        <w:t>Insulation Thickness:</w:t>
      </w:r>
      <w:r w:rsidR="00B30F8F">
        <w:rPr>
          <w:rFonts w:ascii="Times New Roman" w:hAnsi="Times New Roman"/>
          <w:sz w:val="22"/>
          <w:szCs w:val="22"/>
        </w:rPr>
        <w:t>__</w:t>
      </w:r>
      <w:r w:rsidRPr="00965C26">
        <w:rPr>
          <w:rFonts w:ascii="Times New Roman" w:hAnsi="Times New Roman"/>
          <w:sz w:val="22"/>
          <w:szCs w:val="22"/>
        </w:rPr>
        <w:t>________________________</w:t>
      </w:r>
    </w:p>
    <w:p w14:paraId="06F4F90B"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11.</w:t>
      </w:r>
      <w:r w:rsidR="00B30F8F">
        <w:rPr>
          <w:rFonts w:ascii="Times New Roman" w:hAnsi="Times New Roman"/>
          <w:sz w:val="22"/>
          <w:szCs w:val="22"/>
        </w:rPr>
        <w:tab/>
      </w:r>
      <w:r w:rsidRPr="00965C26">
        <w:rPr>
          <w:rFonts w:ascii="Times New Roman" w:hAnsi="Times New Roman"/>
          <w:sz w:val="22"/>
          <w:szCs w:val="22"/>
        </w:rPr>
        <w:t>Roofing Type:</w:t>
      </w:r>
    </w:p>
    <w:p w14:paraId="7F02C973" w14:textId="77777777" w:rsidR="00C555CF" w:rsidRPr="00965C26" w:rsidRDefault="00C555CF" w:rsidP="00943546">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Built-Up (Asphalt)</w:t>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ab/>
        <w:t>( )</w:t>
      </w:r>
      <w:r w:rsidR="00B30F8F">
        <w:rPr>
          <w:rFonts w:ascii="Times New Roman" w:hAnsi="Times New Roman"/>
          <w:sz w:val="22"/>
          <w:szCs w:val="22"/>
        </w:rPr>
        <w:tab/>
      </w:r>
      <w:r w:rsidRPr="00965C26">
        <w:rPr>
          <w:rFonts w:ascii="Times New Roman" w:hAnsi="Times New Roman"/>
          <w:sz w:val="22"/>
          <w:szCs w:val="22"/>
        </w:rPr>
        <w:t>P</w:t>
      </w:r>
      <w:r w:rsidR="00AA15C6">
        <w:rPr>
          <w:rFonts w:ascii="Times New Roman" w:hAnsi="Times New Roman"/>
          <w:sz w:val="22"/>
          <w:szCs w:val="22"/>
        </w:rPr>
        <w:t>VC</w:t>
      </w:r>
    </w:p>
    <w:p w14:paraId="28F7324C" w14:textId="77777777" w:rsidR="00C555CF" w:rsidRPr="00965C26" w:rsidRDefault="00C555CF" w:rsidP="00943546">
      <w:pPr>
        <w:pStyle w:val="TXT"/>
        <w:ind w:left="460" w:firstLine="26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Metal</w:t>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SBS Mod. Bitumen</w:t>
      </w:r>
    </w:p>
    <w:p w14:paraId="2E514848" w14:textId="77777777" w:rsidR="00C555CF" w:rsidRPr="00965C26" w:rsidRDefault="00C555CF" w:rsidP="00943546">
      <w:pPr>
        <w:pStyle w:val="TXT"/>
        <w:ind w:left="590" w:firstLine="13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Shingles</w:t>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Other</w:t>
      </w:r>
      <w:r w:rsidR="00B30F8F">
        <w:rPr>
          <w:rFonts w:ascii="Times New Roman" w:hAnsi="Times New Roman"/>
          <w:sz w:val="22"/>
          <w:szCs w:val="22"/>
        </w:rPr>
        <w:t>:</w:t>
      </w:r>
      <w:r w:rsidRPr="00965C26">
        <w:rPr>
          <w:rFonts w:ascii="Times New Roman" w:hAnsi="Times New Roman"/>
          <w:sz w:val="22"/>
          <w:szCs w:val="22"/>
        </w:rPr>
        <w:t>______</w:t>
      </w:r>
      <w:r w:rsidR="00D52985">
        <w:rPr>
          <w:rFonts w:ascii="Times New Roman" w:hAnsi="Times New Roman"/>
          <w:sz w:val="22"/>
          <w:szCs w:val="22"/>
        </w:rPr>
        <w:t>_________________</w:t>
      </w:r>
      <w:r w:rsidRPr="00965C26">
        <w:rPr>
          <w:rFonts w:ascii="Times New Roman" w:hAnsi="Times New Roman"/>
          <w:sz w:val="22"/>
          <w:szCs w:val="22"/>
        </w:rPr>
        <w:t>______</w:t>
      </w:r>
    </w:p>
    <w:p w14:paraId="7F4EAE3F"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12.</w:t>
      </w:r>
      <w:r w:rsidR="00B30F8F">
        <w:rPr>
          <w:rFonts w:ascii="Times New Roman" w:hAnsi="Times New Roman"/>
          <w:sz w:val="22"/>
          <w:szCs w:val="22"/>
        </w:rPr>
        <w:tab/>
      </w:r>
      <w:r w:rsidRPr="00965C26">
        <w:rPr>
          <w:rFonts w:ascii="Times New Roman" w:hAnsi="Times New Roman"/>
          <w:sz w:val="22"/>
          <w:szCs w:val="22"/>
        </w:rPr>
        <w:t>Roofing Manufacturer:_________________________________________</w:t>
      </w:r>
      <w:r w:rsidR="00100223">
        <w:rPr>
          <w:rFonts w:ascii="Times New Roman" w:hAnsi="Times New Roman"/>
          <w:sz w:val="22"/>
          <w:szCs w:val="22"/>
        </w:rPr>
        <w:t>_</w:t>
      </w:r>
      <w:r w:rsidRPr="00965C26">
        <w:rPr>
          <w:rFonts w:ascii="Times New Roman" w:hAnsi="Times New Roman"/>
          <w:sz w:val="22"/>
          <w:szCs w:val="22"/>
        </w:rPr>
        <w:t>__</w:t>
      </w:r>
      <w:r w:rsidR="00B30F8F">
        <w:rPr>
          <w:rFonts w:ascii="Times New Roman" w:hAnsi="Times New Roman"/>
          <w:sz w:val="22"/>
          <w:szCs w:val="22"/>
        </w:rPr>
        <w:t>__</w:t>
      </w:r>
      <w:r w:rsidR="00827194">
        <w:rPr>
          <w:rFonts w:ascii="Times New Roman" w:hAnsi="Times New Roman"/>
          <w:sz w:val="22"/>
          <w:szCs w:val="22"/>
        </w:rPr>
        <w:t>_</w:t>
      </w:r>
      <w:r w:rsidR="00B30F8F">
        <w:rPr>
          <w:rFonts w:ascii="Times New Roman" w:hAnsi="Times New Roman"/>
          <w:sz w:val="22"/>
          <w:szCs w:val="22"/>
        </w:rPr>
        <w:t>__</w:t>
      </w:r>
      <w:r w:rsidRPr="00965C26">
        <w:rPr>
          <w:rFonts w:ascii="Times New Roman" w:hAnsi="Times New Roman"/>
          <w:sz w:val="22"/>
          <w:szCs w:val="22"/>
        </w:rPr>
        <w:t>___</w:t>
      </w:r>
    </w:p>
    <w:p w14:paraId="087F9AA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13.</w:t>
      </w:r>
      <w:r w:rsidR="00B30F8F">
        <w:rPr>
          <w:rFonts w:ascii="Times New Roman" w:hAnsi="Times New Roman"/>
          <w:sz w:val="22"/>
          <w:szCs w:val="22"/>
        </w:rPr>
        <w:tab/>
      </w:r>
      <w:r w:rsidRPr="00965C26">
        <w:rPr>
          <w:rFonts w:ascii="Times New Roman" w:hAnsi="Times New Roman"/>
          <w:sz w:val="22"/>
          <w:szCs w:val="22"/>
        </w:rPr>
        <w:t>Roofing Installer/Warrantor:________________________________</w:t>
      </w:r>
      <w:r w:rsidR="00B30F8F">
        <w:rPr>
          <w:rFonts w:ascii="Times New Roman" w:hAnsi="Times New Roman"/>
          <w:sz w:val="22"/>
          <w:szCs w:val="22"/>
        </w:rPr>
        <w:t>_______</w:t>
      </w:r>
      <w:r w:rsidRPr="00965C26">
        <w:rPr>
          <w:rFonts w:ascii="Times New Roman" w:hAnsi="Times New Roman"/>
          <w:sz w:val="22"/>
          <w:szCs w:val="22"/>
        </w:rPr>
        <w:t>___</w:t>
      </w:r>
      <w:r w:rsidR="00100223">
        <w:rPr>
          <w:rFonts w:ascii="Times New Roman" w:hAnsi="Times New Roman"/>
          <w:sz w:val="22"/>
          <w:szCs w:val="22"/>
        </w:rPr>
        <w:t>_</w:t>
      </w:r>
      <w:r w:rsidR="00827194">
        <w:rPr>
          <w:rFonts w:ascii="Times New Roman" w:hAnsi="Times New Roman"/>
          <w:sz w:val="22"/>
          <w:szCs w:val="22"/>
        </w:rPr>
        <w:t>_</w:t>
      </w:r>
      <w:r w:rsidRPr="00965C26">
        <w:rPr>
          <w:rFonts w:ascii="Times New Roman" w:hAnsi="Times New Roman"/>
          <w:sz w:val="22"/>
          <w:szCs w:val="22"/>
        </w:rPr>
        <w:t>____</w:t>
      </w:r>
    </w:p>
    <w:p w14:paraId="225CC493" w14:textId="77777777" w:rsidR="00C555CF" w:rsidRPr="00965C26" w:rsidRDefault="00C555CF" w:rsidP="00943546">
      <w:pPr>
        <w:pStyle w:val="TXT"/>
        <w:tabs>
          <w:tab w:val="left" w:pos="360"/>
          <w:tab w:val="left" w:pos="720"/>
          <w:tab w:val="left" w:pos="1080"/>
          <w:tab w:val="left" w:pos="1440"/>
          <w:tab w:val="left" w:pos="1800"/>
          <w:tab w:val="left" w:pos="2160"/>
          <w:tab w:val="left" w:pos="2520"/>
          <w:tab w:val="left" w:pos="2880"/>
          <w:tab w:val="left" w:pos="3240"/>
          <w:tab w:val="center" w:pos="4795"/>
        </w:tabs>
        <w:spacing w:before="240"/>
        <w:rPr>
          <w:rFonts w:ascii="Times New Roman" w:hAnsi="Times New Roman"/>
          <w:sz w:val="22"/>
          <w:szCs w:val="22"/>
        </w:rPr>
      </w:pPr>
      <w:r w:rsidRPr="00965C26">
        <w:rPr>
          <w:rFonts w:ascii="Times New Roman" w:hAnsi="Times New Roman"/>
          <w:sz w:val="22"/>
          <w:szCs w:val="22"/>
        </w:rPr>
        <w:t>14.</w:t>
      </w:r>
      <w:r w:rsidR="00B30F8F">
        <w:rPr>
          <w:rFonts w:ascii="Times New Roman" w:hAnsi="Times New Roman"/>
          <w:sz w:val="22"/>
          <w:szCs w:val="22"/>
        </w:rPr>
        <w:tab/>
      </w:r>
      <w:r w:rsidRPr="00965C26">
        <w:rPr>
          <w:rFonts w:ascii="Times New Roman" w:hAnsi="Times New Roman"/>
          <w:sz w:val="22"/>
          <w:szCs w:val="22"/>
        </w:rPr>
        <w:t>Roofing Application Method:</w:t>
      </w:r>
    </w:p>
    <w:p w14:paraId="5BEDEEF4" w14:textId="77777777" w:rsidR="00C555CF" w:rsidRPr="00965C26" w:rsidRDefault="00C555CF" w:rsidP="00943546">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Bitumen</w:t>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00B30F8F">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t>( )</w:t>
      </w:r>
      <w:r w:rsidR="00B30F8F">
        <w:rPr>
          <w:rFonts w:ascii="Times New Roman" w:hAnsi="Times New Roman"/>
          <w:sz w:val="22"/>
          <w:szCs w:val="22"/>
        </w:rPr>
        <w:tab/>
      </w:r>
      <w:r w:rsidRPr="00965C26">
        <w:rPr>
          <w:rFonts w:ascii="Times New Roman" w:hAnsi="Times New Roman"/>
          <w:sz w:val="22"/>
          <w:szCs w:val="22"/>
        </w:rPr>
        <w:t>Fully Adhered</w:t>
      </w:r>
    </w:p>
    <w:p w14:paraId="51F4DF48" w14:textId="77777777" w:rsidR="0001298D" w:rsidRDefault="00C555CF" w:rsidP="00943546">
      <w:pPr>
        <w:pStyle w:val="TXT"/>
        <w:ind w:left="460" w:firstLine="26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 xml:space="preserve">Mechanically Fastened </w:t>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t>( )</w:t>
      </w:r>
      <w:r w:rsidR="00B30F8F">
        <w:rPr>
          <w:rFonts w:ascii="Times New Roman" w:hAnsi="Times New Roman"/>
          <w:sz w:val="22"/>
          <w:szCs w:val="22"/>
        </w:rPr>
        <w:tab/>
      </w:r>
      <w:r w:rsidRPr="00965C26">
        <w:rPr>
          <w:rFonts w:ascii="Times New Roman" w:hAnsi="Times New Roman"/>
          <w:sz w:val="22"/>
          <w:szCs w:val="22"/>
        </w:rPr>
        <w:t>Mechanically Fastened/Fully Adhered</w:t>
      </w:r>
    </w:p>
    <w:p w14:paraId="3A26A26D" w14:textId="77777777" w:rsidR="00C555CF" w:rsidRPr="00965C26" w:rsidRDefault="00C555CF" w:rsidP="00943546">
      <w:pPr>
        <w:pStyle w:val="TXT"/>
        <w:ind w:left="590" w:firstLine="130"/>
        <w:rPr>
          <w:rFonts w:ascii="Times New Roman" w:hAnsi="Times New Roman"/>
          <w:sz w:val="22"/>
          <w:szCs w:val="22"/>
        </w:rPr>
      </w:pPr>
      <w:r w:rsidRPr="00965C26">
        <w:rPr>
          <w:rFonts w:ascii="Times New Roman" w:hAnsi="Times New Roman"/>
          <w:sz w:val="22"/>
          <w:szCs w:val="22"/>
        </w:rPr>
        <w:t>( )</w:t>
      </w:r>
      <w:r w:rsidR="00B30F8F">
        <w:rPr>
          <w:rFonts w:ascii="Times New Roman" w:hAnsi="Times New Roman"/>
          <w:sz w:val="22"/>
          <w:szCs w:val="22"/>
        </w:rPr>
        <w:tab/>
      </w:r>
      <w:r w:rsidRPr="00965C26">
        <w:rPr>
          <w:rFonts w:ascii="Times New Roman" w:hAnsi="Times New Roman"/>
          <w:sz w:val="22"/>
          <w:szCs w:val="22"/>
        </w:rPr>
        <w:t>Other</w:t>
      </w:r>
      <w:r w:rsidR="00B30F8F">
        <w:rPr>
          <w:rFonts w:ascii="Times New Roman" w:hAnsi="Times New Roman"/>
          <w:sz w:val="22"/>
          <w:szCs w:val="22"/>
        </w:rPr>
        <w:t>:_________</w:t>
      </w:r>
      <w:r w:rsidRPr="00965C26">
        <w:rPr>
          <w:rFonts w:ascii="Times New Roman" w:hAnsi="Times New Roman"/>
          <w:sz w:val="22"/>
          <w:szCs w:val="22"/>
        </w:rPr>
        <w:t>___________</w:t>
      </w:r>
      <w:r w:rsidR="00B30F8F">
        <w:rPr>
          <w:rFonts w:ascii="Times New Roman" w:hAnsi="Times New Roman"/>
          <w:sz w:val="22"/>
          <w:szCs w:val="22"/>
        </w:rPr>
        <w:t>______________</w:t>
      </w:r>
      <w:r w:rsidR="00985091">
        <w:rPr>
          <w:rFonts w:ascii="Times New Roman" w:hAnsi="Times New Roman"/>
          <w:sz w:val="22"/>
          <w:szCs w:val="22"/>
        </w:rPr>
        <w:t>__________</w:t>
      </w:r>
      <w:r w:rsidR="00B30F8F">
        <w:rPr>
          <w:rFonts w:ascii="Times New Roman" w:hAnsi="Times New Roman"/>
          <w:sz w:val="22"/>
          <w:szCs w:val="22"/>
        </w:rPr>
        <w:t>_____</w:t>
      </w:r>
      <w:r w:rsidRPr="00965C26">
        <w:rPr>
          <w:rFonts w:ascii="Times New Roman" w:hAnsi="Times New Roman"/>
          <w:sz w:val="22"/>
          <w:szCs w:val="22"/>
        </w:rPr>
        <w:t>_</w:t>
      </w:r>
    </w:p>
    <w:p w14:paraId="7731FE32"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15.</w:t>
      </w:r>
      <w:r w:rsidR="00B30F8F">
        <w:rPr>
          <w:rFonts w:ascii="Times New Roman" w:hAnsi="Times New Roman"/>
          <w:sz w:val="22"/>
          <w:szCs w:val="22"/>
        </w:rPr>
        <w:tab/>
      </w:r>
      <w:r w:rsidRPr="00965C26">
        <w:rPr>
          <w:rFonts w:ascii="Times New Roman" w:hAnsi="Times New Roman"/>
          <w:sz w:val="22"/>
          <w:szCs w:val="22"/>
        </w:rPr>
        <w:t>Warranty Period:</w:t>
      </w:r>
      <w:r w:rsidR="00100223">
        <w:rPr>
          <w:rFonts w:ascii="Times New Roman" w:hAnsi="Times New Roman"/>
          <w:sz w:val="22"/>
          <w:szCs w:val="22"/>
        </w:rPr>
        <w:tab/>
      </w:r>
      <w:proofErr w:type="spellStart"/>
      <w:r w:rsidRPr="00965C26">
        <w:rPr>
          <w:rFonts w:ascii="Times New Roman" w:hAnsi="Times New Roman"/>
          <w:sz w:val="22"/>
          <w:szCs w:val="22"/>
        </w:rPr>
        <w:t>From</w:t>
      </w:r>
      <w:r w:rsidR="00B30F8F">
        <w:rPr>
          <w:rFonts w:ascii="Times New Roman" w:hAnsi="Times New Roman"/>
          <w:sz w:val="22"/>
          <w:szCs w:val="22"/>
        </w:rPr>
        <w:t>:______</w:t>
      </w:r>
      <w:r w:rsidRPr="00965C26">
        <w:rPr>
          <w:rFonts w:ascii="Times New Roman" w:hAnsi="Times New Roman"/>
          <w:sz w:val="22"/>
          <w:szCs w:val="22"/>
        </w:rPr>
        <w:t>___</w:t>
      </w:r>
      <w:r w:rsidR="00D52985">
        <w:rPr>
          <w:rFonts w:ascii="Times New Roman" w:hAnsi="Times New Roman"/>
          <w:sz w:val="22"/>
          <w:szCs w:val="22"/>
        </w:rPr>
        <w:t>___</w:t>
      </w:r>
      <w:r w:rsidRPr="00965C26">
        <w:rPr>
          <w:rFonts w:ascii="Times New Roman" w:hAnsi="Times New Roman"/>
          <w:sz w:val="22"/>
          <w:szCs w:val="22"/>
        </w:rPr>
        <w:t>______To</w:t>
      </w:r>
      <w:proofErr w:type="spellEnd"/>
      <w:r w:rsidR="00D52985">
        <w:rPr>
          <w:rFonts w:ascii="Times New Roman" w:hAnsi="Times New Roman"/>
          <w:sz w:val="22"/>
          <w:szCs w:val="22"/>
        </w:rPr>
        <w:t>:</w:t>
      </w:r>
      <w:r w:rsidRPr="00965C26">
        <w:rPr>
          <w:rFonts w:ascii="Times New Roman" w:hAnsi="Times New Roman"/>
          <w:sz w:val="22"/>
          <w:szCs w:val="22"/>
        </w:rPr>
        <w:t>___</w:t>
      </w:r>
      <w:r w:rsidR="00D52985">
        <w:rPr>
          <w:rFonts w:ascii="Times New Roman" w:hAnsi="Times New Roman"/>
          <w:sz w:val="22"/>
          <w:szCs w:val="22"/>
        </w:rPr>
        <w:t>____</w:t>
      </w:r>
      <w:r w:rsidRPr="00965C26">
        <w:rPr>
          <w:rFonts w:ascii="Times New Roman" w:hAnsi="Times New Roman"/>
          <w:sz w:val="22"/>
          <w:szCs w:val="22"/>
        </w:rPr>
        <w:t>__</w:t>
      </w:r>
      <w:r w:rsidR="00B30F8F">
        <w:rPr>
          <w:rFonts w:ascii="Times New Roman" w:hAnsi="Times New Roman"/>
          <w:sz w:val="22"/>
          <w:szCs w:val="22"/>
        </w:rPr>
        <w:t>___</w:t>
      </w:r>
      <w:r w:rsidR="00985091">
        <w:rPr>
          <w:rFonts w:ascii="Times New Roman" w:hAnsi="Times New Roman"/>
          <w:sz w:val="22"/>
          <w:szCs w:val="22"/>
        </w:rPr>
        <w:t>_</w:t>
      </w:r>
      <w:r w:rsidR="00B30F8F">
        <w:rPr>
          <w:rFonts w:ascii="Times New Roman" w:hAnsi="Times New Roman"/>
          <w:sz w:val="22"/>
          <w:szCs w:val="22"/>
        </w:rPr>
        <w:t>_</w:t>
      </w:r>
      <w:r w:rsidRPr="00965C26">
        <w:rPr>
          <w:rFonts w:ascii="Times New Roman" w:hAnsi="Times New Roman"/>
          <w:sz w:val="22"/>
          <w:szCs w:val="22"/>
        </w:rPr>
        <w:t>___</w:t>
      </w:r>
    </w:p>
    <w:p w14:paraId="53F1B2C2"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16.</w:t>
      </w:r>
      <w:r w:rsidR="00B30F8F">
        <w:rPr>
          <w:rFonts w:ascii="Times New Roman" w:hAnsi="Times New Roman"/>
          <w:sz w:val="22"/>
          <w:szCs w:val="22"/>
        </w:rPr>
        <w:tab/>
      </w:r>
      <w:r w:rsidRPr="00965C26">
        <w:rPr>
          <w:rFonts w:ascii="Times New Roman" w:hAnsi="Times New Roman"/>
          <w:sz w:val="22"/>
          <w:szCs w:val="22"/>
        </w:rPr>
        <w:t>Warranty Serial Number:____________________________________</w:t>
      </w:r>
      <w:r w:rsidR="00100223">
        <w:rPr>
          <w:rFonts w:ascii="Times New Roman" w:hAnsi="Times New Roman"/>
          <w:sz w:val="22"/>
          <w:szCs w:val="22"/>
        </w:rPr>
        <w:t>__</w:t>
      </w:r>
      <w:r w:rsidRPr="00965C26">
        <w:rPr>
          <w:rFonts w:ascii="Times New Roman" w:hAnsi="Times New Roman"/>
          <w:sz w:val="22"/>
          <w:szCs w:val="22"/>
        </w:rPr>
        <w:t>_</w:t>
      </w:r>
      <w:r w:rsidR="00B30F8F">
        <w:rPr>
          <w:rFonts w:ascii="Times New Roman" w:hAnsi="Times New Roman"/>
          <w:sz w:val="22"/>
          <w:szCs w:val="22"/>
        </w:rPr>
        <w:t>___</w:t>
      </w:r>
      <w:r w:rsidR="00100223">
        <w:rPr>
          <w:rFonts w:ascii="Times New Roman" w:hAnsi="Times New Roman"/>
          <w:sz w:val="22"/>
          <w:szCs w:val="22"/>
        </w:rPr>
        <w:t>_</w:t>
      </w:r>
      <w:r w:rsidRPr="00965C26">
        <w:rPr>
          <w:rFonts w:ascii="Times New Roman" w:hAnsi="Times New Roman"/>
          <w:sz w:val="22"/>
          <w:szCs w:val="22"/>
        </w:rPr>
        <w:t>_______</w:t>
      </w:r>
    </w:p>
    <w:p w14:paraId="7A639A35"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17.</w:t>
      </w:r>
      <w:r w:rsidR="00100223">
        <w:rPr>
          <w:rFonts w:ascii="Times New Roman" w:hAnsi="Times New Roman"/>
          <w:sz w:val="22"/>
          <w:szCs w:val="22"/>
        </w:rPr>
        <w:tab/>
      </w:r>
      <w:r w:rsidRPr="00965C26">
        <w:rPr>
          <w:rFonts w:ascii="Times New Roman" w:hAnsi="Times New Roman"/>
          <w:sz w:val="22"/>
          <w:szCs w:val="22"/>
        </w:rPr>
        <w:t>Date Roofing Completed:__________</w:t>
      </w:r>
      <w:r w:rsidR="00100223">
        <w:rPr>
          <w:rFonts w:ascii="Times New Roman" w:hAnsi="Times New Roman"/>
          <w:sz w:val="22"/>
          <w:szCs w:val="22"/>
        </w:rPr>
        <w:t>___</w:t>
      </w:r>
      <w:r w:rsidR="00100223">
        <w:rPr>
          <w:rFonts w:ascii="Times New Roman" w:hAnsi="Times New Roman"/>
          <w:sz w:val="22"/>
          <w:szCs w:val="22"/>
        </w:rPr>
        <w:tab/>
      </w:r>
      <w:r w:rsidRPr="00965C26">
        <w:rPr>
          <w:rFonts w:ascii="Times New Roman" w:hAnsi="Times New Roman"/>
          <w:sz w:val="22"/>
          <w:szCs w:val="22"/>
        </w:rPr>
        <w:t>18.</w:t>
      </w:r>
      <w:r w:rsidR="00100223">
        <w:rPr>
          <w:rFonts w:ascii="Times New Roman" w:hAnsi="Times New Roman"/>
          <w:sz w:val="22"/>
          <w:szCs w:val="22"/>
        </w:rPr>
        <w:tab/>
      </w:r>
      <w:r w:rsidRPr="00965C26">
        <w:rPr>
          <w:rFonts w:ascii="Times New Roman" w:hAnsi="Times New Roman"/>
          <w:sz w:val="22"/>
          <w:szCs w:val="22"/>
        </w:rPr>
        <w:t>Inspector:_______</w:t>
      </w:r>
      <w:r w:rsidR="00B30F8F">
        <w:rPr>
          <w:rFonts w:ascii="Times New Roman" w:hAnsi="Times New Roman"/>
          <w:sz w:val="22"/>
          <w:szCs w:val="22"/>
        </w:rPr>
        <w:t>_______</w:t>
      </w:r>
      <w:r w:rsidR="00100223">
        <w:rPr>
          <w:rFonts w:ascii="Times New Roman" w:hAnsi="Times New Roman"/>
          <w:sz w:val="22"/>
          <w:szCs w:val="22"/>
        </w:rPr>
        <w:t>_</w:t>
      </w:r>
      <w:r w:rsidR="00B30F8F">
        <w:rPr>
          <w:rFonts w:ascii="Times New Roman" w:hAnsi="Times New Roman"/>
          <w:sz w:val="22"/>
          <w:szCs w:val="22"/>
        </w:rPr>
        <w:t>__</w:t>
      </w:r>
      <w:r w:rsidRPr="00965C26">
        <w:rPr>
          <w:rFonts w:ascii="Times New Roman" w:hAnsi="Times New Roman"/>
          <w:sz w:val="22"/>
          <w:szCs w:val="22"/>
        </w:rPr>
        <w:t>______</w:t>
      </w:r>
    </w:p>
    <w:p w14:paraId="5A1FEC5F"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19. Prime Contractor Name/Address:</w:t>
      </w:r>
      <w:r w:rsidR="00100223">
        <w:rPr>
          <w:rFonts w:ascii="Times New Roman" w:hAnsi="Times New Roman"/>
          <w:sz w:val="22"/>
          <w:szCs w:val="22"/>
        </w:rPr>
        <w:t>_</w:t>
      </w:r>
      <w:r w:rsidRPr="00965C26">
        <w:rPr>
          <w:rFonts w:ascii="Times New Roman" w:hAnsi="Times New Roman"/>
          <w:sz w:val="22"/>
          <w:szCs w:val="22"/>
        </w:rPr>
        <w:t>_____________________________</w:t>
      </w:r>
      <w:r w:rsidR="00100223">
        <w:rPr>
          <w:rFonts w:ascii="Times New Roman" w:hAnsi="Times New Roman"/>
          <w:sz w:val="22"/>
          <w:szCs w:val="22"/>
        </w:rPr>
        <w:t>_</w:t>
      </w:r>
      <w:r w:rsidRPr="00965C26">
        <w:rPr>
          <w:rFonts w:ascii="Times New Roman" w:hAnsi="Times New Roman"/>
          <w:sz w:val="22"/>
          <w:szCs w:val="22"/>
        </w:rPr>
        <w:t>___</w:t>
      </w:r>
      <w:r w:rsidR="00B30F8F">
        <w:rPr>
          <w:rFonts w:ascii="Times New Roman" w:hAnsi="Times New Roman"/>
          <w:sz w:val="22"/>
          <w:szCs w:val="22"/>
        </w:rPr>
        <w:t>__</w:t>
      </w:r>
      <w:r w:rsidR="00100223">
        <w:rPr>
          <w:rFonts w:ascii="Times New Roman" w:hAnsi="Times New Roman"/>
          <w:sz w:val="22"/>
          <w:szCs w:val="22"/>
        </w:rPr>
        <w:t>__</w:t>
      </w:r>
      <w:r w:rsidR="00B30F8F">
        <w:rPr>
          <w:rFonts w:ascii="Times New Roman" w:hAnsi="Times New Roman"/>
          <w:sz w:val="22"/>
          <w:szCs w:val="22"/>
        </w:rPr>
        <w:t>___</w:t>
      </w:r>
      <w:r w:rsidRPr="00965C26">
        <w:rPr>
          <w:rFonts w:ascii="Times New Roman" w:hAnsi="Times New Roman"/>
          <w:sz w:val="22"/>
          <w:szCs w:val="22"/>
        </w:rPr>
        <w:t>____</w:t>
      </w:r>
    </w:p>
    <w:p w14:paraId="15BBE1F0" w14:textId="77777777" w:rsidR="00C555CF" w:rsidRDefault="00C555CF" w:rsidP="00943546">
      <w:pPr>
        <w:pStyle w:val="TXT"/>
        <w:spacing w:before="480"/>
        <w:rPr>
          <w:rFonts w:ascii="Times New Roman" w:hAnsi="Times New Roman"/>
          <w:sz w:val="22"/>
          <w:szCs w:val="22"/>
        </w:rPr>
      </w:pPr>
      <w:r w:rsidRPr="00965C26">
        <w:rPr>
          <w:rFonts w:ascii="Times New Roman" w:hAnsi="Times New Roman"/>
          <w:sz w:val="22"/>
          <w:szCs w:val="22"/>
        </w:rPr>
        <w:lastRenderedPageBreak/>
        <w:t>Signature:_____________________</w:t>
      </w:r>
      <w:r w:rsidR="00100223">
        <w:rPr>
          <w:rFonts w:ascii="Times New Roman" w:hAnsi="Times New Roman"/>
          <w:sz w:val="22"/>
          <w:szCs w:val="22"/>
        </w:rPr>
        <w:t>___</w:t>
      </w:r>
      <w:r w:rsidRPr="00965C26">
        <w:rPr>
          <w:rFonts w:ascii="Times New Roman" w:hAnsi="Times New Roman"/>
          <w:sz w:val="22"/>
          <w:szCs w:val="22"/>
        </w:rPr>
        <w:t>_____________Date:__________</w:t>
      </w:r>
      <w:r w:rsidR="00B30F8F">
        <w:rPr>
          <w:rFonts w:ascii="Times New Roman" w:hAnsi="Times New Roman"/>
          <w:sz w:val="22"/>
          <w:szCs w:val="22"/>
        </w:rPr>
        <w:t>___</w:t>
      </w:r>
      <w:r w:rsidR="00100223">
        <w:rPr>
          <w:rFonts w:ascii="Times New Roman" w:hAnsi="Times New Roman"/>
          <w:sz w:val="22"/>
          <w:szCs w:val="22"/>
        </w:rPr>
        <w:t>_</w:t>
      </w:r>
      <w:r w:rsidR="00B30F8F">
        <w:rPr>
          <w:rFonts w:ascii="Times New Roman" w:hAnsi="Times New Roman"/>
          <w:sz w:val="22"/>
          <w:szCs w:val="22"/>
        </w:rPr>
        <w:t>__</w:t>
      </w:r>
      <w:r w:rsidRPr="00965C26">
        <w:rPr>
          <w:rFonts w:ascii="Times New Roman" w:hAnsi="Times New Roman"/>
          <w:sz w:val="22"/>
          <w:szCs w:val="22"/>
        </w:rPr>
        <w:t>__</w:t>
      </w:r>
      <w:r w:rsidR="00100223">
        <w:rPr>
          <w:rFonts w:ascii="Times New Roman" w:hAnsi="Times New Roman"/>
          <w:sz w:val="22"/>
          <w:szCs w:val="22"/>
        </w:rPr>
        <w:t>__</w:t>
      </w:r>
      <w:r w:rsidRPr="00965C26">
        <w:rPr>
          <w:rFonts w:ascii="Times New Roman" w:hAnsi="Times New Roman"/>
          <w:sz w:val="22"/>
          <w:szCs w:val="22"/>
        </w:rPr>
        <w:t>_</w:t>
      </w:r>
      <w:r w:rsidR="00D52985">
        <w:rPr>
          <w:rFonts w:ascii="Times New Roman" w:hAnsi="Times New Roman"/>
          <w:sz w:val="22"/>
          <w:szCs w:val="22"/>
        </w:rPr>
        <w:t>_</w:t>
      </w:r>
      <w:r w:rsidRPr="00965C26">
        <w:rPr>
          <w:rFonts w:ascii="Times New Roman" w:hAnsi="Times New Roman"/>
          <w:sz w:val="22"/>
          <w:szCs w:val="22"/>
        </w:rPr>
        <w:t>___</w:t>
      </w:r>
    </w:p>
    <w:p w14:paraId="63D77D77" w14:textId="77777777" w:rsidR="00C555CF" w:rsidRPr="00965C26" w:rsidRDefault="00C555CF" w:rsidP="00943546">
      <w:pPr>
        <w:pageBreakBefore/>
        <w:rPr>
          <w:szCs w:val="22"/>
        </w:rPr>
      </w:pPr>
    </w:p>
    <w:p w14:paraId="5CF530CB" w14:textId="77777777" w:rsidR="00C555CF" w:rsidRPr="00965C26" w:rsidRDefault="00C555CF" w:rsidP="00943546">
      <w:pPr>
        <w:pStyle w:val="TXT"/>
        <w:rPr>
          <w:rFonts w:ascii="Times New Roman" w:hAnsi="Times New Roman"/>
          <w:sz w:val="22"/>
          <w:szCs w:val="22"/>
        </w:rPr>
      </w:pPr>
      <w:r w:rsidRPr="00965C26">
        <w:rPr>
          <w:rFonts w:ascii="Times New Roman" w:hAnsi="Times New Roman"/>
          <w:sz w:val="22"/>
          <w:szCs w:val="22"/>
        </w:rPr>
        <w:t xml:space="preserve">INSTRUCTIONS FOR </w:t>
      </w:r>
      <w:smartTag w:uri="urn:schemas-microsoft-com:office:smarttags" w:element="Street">
        <w:r w:rsidRPr="00965C26">
          <w:rPr>
            <w:rFonts w:ascii="Times New Roman" w:hAnsi="Times New Roman"/>
            <w:sz w:val="22"/>
            <w:szCs w:val="22"/>
          </w:rPr>
          <w:t>FORM</w:t>
        </w:r>
      </w:smartTag>
      <w:r w:rsidRPr="00965C26">
        <w:rPr>
          <w:rFonts w:ascii="Times New Roman" w:hAnsi="Times New Roman"/>
          <w:sz w:val="22"/>
          <w:szCs w:val="22"/>
        </w:rPr>
        <w:t xml:space="preserve"> 1 (Do Not Post)</w:t>
      </w:r>
    </w:p>
    <w:p w14:paraId="455DD189" w14:textId="77777777" w:rsidR="00C555CF" w:rsidRPr="00965C26" w:rsidRDefault="00C555CF" w:rsidP="00943546">
      <w:pPr>
        <w:pStyle w:val="TXT"/>
        <w:spacing w:before="480"/>
        <w:rPr>
          <w:rFonts w:ascii="Times New Roman" w:hAnsi="Times New Roman"/>
          <w:sz w:val="22"/>
          <w:szCs w:val="22"/>
        </w:rPr>
      </w:pPr>
      <w:r w:rsidRPr="00965C26">
        <w:rPr>
          <w:rFonts w:ascii="Times New Roman" w:hAnsi="Times New Roman"/>
          <w:sz w:val="22"/>
          <w:szCs w:val="22"/>
        </w:rPr>
        <w:t>1.</w:t>
      </w:r>
      <w:r w:rsidR="00D52985">
        <w:rPr>
          <w:rFonts w:ascii="Times New Roman" w:hAnsi="Times New Roman"/>
          <w:sz w:val="22"/>
          <w:szCs w:val="22"/>
        </w:rPr>
        <w:tab/>
      </w:r>
      <w:r w:rsidRPr="00965C26">
        <w:rPr>
          <w:rFonts w:ascii="Times New Roman" w:hAnsi="Times New Roman"/>
          <w:sz w:val="22"/>
          <w:szCs w:val="22"/>
        </w:rPr>
        <w:t>Location:</w:t>
      </w:r>
      <w:r w:rsidR="0037336E">
        <w:rPr>
          <w:rFonts w:ascii="Times New Roman" w:hAnsi="Times New Roman"/>
          <w:sz w:val="22"/>
          <w:szCs w:val="22"/>
        </w:rPr>
        <w:tab/>
      </w:r>
      <w:r w:rsidRPr="00965C26">
        <w:rPr>
          <w:rFonts w:ascii="Times New Roman" w:hAnsi="Times New Roman"/>
          <w:sz w:val="22"/>
          <w:szCs w:val="22"/>
        </w:rPr>
        <w:t>Name of facility as shown on contract.</w:t>
      </w:r>
    </w:p>
    <w:p w14:paraId="3B3C3CED"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2.</w:t>
      </w:r>
      <w:r w:rsidR="00D52985">
        <w:rPr>
          <w:rFonts w:ascii="Times New Roman" w:hAnsi="Times New Roman"/>
          <w:sz w:val="22"/>
          <w:szCs w:val="22"/>
        </w:rPr>
        <w:tab/>
      </w:r>
      <w:r w:rsidRPr="00965C26">
        <w:rPr>
          <w:rFonts w:ascii="Times New Roman" w:hAnsi="Times New Roman"/>
          <w:sz w:val="22"/>
          <w:szCs w:val="22"/>
        </w:rPr>
        <w:t>Bldg. Name:</w:t>
      </w:r>
      <w:r w:rsidR="0037336E">
        <w:rPr>
          <w:rFonts w:ascii="Times New Roman" w:hAnsi="Times New Roman"/>
          <w:sz w:val="22"/>
          <w:szCs w:val="22"/>
        </w:rPr>
        <w:tab/>
      </w:r>
      <w:r w:rsidRPr="00965C26">
        <w:rPr>
          <w:rFonts w:ascii="Times New Roman" w:hAnsi="Times New Roman"/>
          <w:sz w:val="22"/>
          <w:szCs w:val="22"/>
        </w:rPr>
        <w:t xml:space="preserve">As shown on contract or as provided by </w:t>
      </w:r>
      <w:r w:rsidR="00A97996">
        <w:rPr>
          <w:rFonts w:ascii="Times New Roman" w:hAnsi="Times New Roman"/>
          <w:sz w:val="22"/>
          <w:szCs w:val="22"/>
        </w:rPr>
        <w:t>District Construction Manager</w:t>
      </w:r>
      <w:r w:rsidRPr="00965C26">
        <w:rPr>
          <w:rFonts w:ascii="Times New Roman" w:hAnsi="Times New Roman"/>
          <w:sz w:val="22"/>
          <w:szCs w:val="22"/>
        </w:rPr>
        <w:t>.</w:t>
      </w:r>
    </w:p>
    <w:p w14:paraId="10FA26DE"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3.</w:t>
      </w:r>
      <w:r w:rsidR="00D52985">
        <w:rPr>
          <w:rFonts w:ascii="Times New Roman" w:hAnsi="Times New Roman"/>
          <w:sz w:val="22"/>
          <w:szCs w:val="22"/>
        </w:rPr>
        <w:tab/>
      </w:r>
      <w:r w:rsidRPr="00965C26">
        <w:rPr>
          <w:rFonts w:ascii="Times New Roman" w:hAnsi="Times New Roman"/>
          <w:sz w:val="22"/>
          <w:szCs w:val="22"/>
        </w:rPr>
        <w:t>Bldg. Number:</w:t>
      </w:r>
      <w:r w:rsidR="0037336E">
        <w:rPr>
          <w:rFonts w:ascii="Times New Roman" w:hAnsi="Times New Roman"/>
          <w:sz w:val="22"/>
          <w:szCs w:val="22"/>
        </w:rPr>
        <w:tab/>
      </w:r>
      <w:r w:rsidRPr="00965C26">
        <w:rPr>
          <w:rFonts w:ascii="Times New Roman" w:hAnsi="Times New Roman"/>
          <w:sz w:val="22"/>
          <w:szCs w:val="22"/>
        </w:rPr>
        <w:t xml:space="preserve">As provided by </w:t>
      </w:r>
      <w:r w:rsidR="00A97996">
        <w:rPr>
          <w:rFonts w:ascii="Times New Roman" w:hAnsi="Times New Roman"/>
          <w:sz w:val="22"/>
          <w:szCs w:val="22"/>
        </w:rPr>
        <w:t>District Construction Manager</w:t>
      </w:r>
      <w:r w:rsidRPr="00965C26">
        <w:rPr>
          <w:rFonts w:ascii="Times New Roman" w:hAnsi="Times New Roman"/>
          <w:sz w:val="22"/>
          <w:szCs w:val="22"/>
        </w:rPr>
        <w:t>.</w:t>
      </w:r>
    </w:p>
    <w:p w14:paraId="67B1D329" w14:textId="77777777" w:rsidR="00C555CF" w:rsidRPr="00965C26" w:rsidRDefault="00C555CF" w:rsidP="00943546">
      <w:pPr>
        <w:pStyle w:val="TXT"/>
        <w:spacing w:before="240"/>
        <w:ind w:left="720" w:hanging="490"/>
        <w:rPr>
          <w:rFonts w:ascii="Times New Roman" w:hAnsi="Times New Roman"/>
          <w:sz w:val="22"/>
          <w:szCs w:val="22"/>
        </w:rPr>
      </w:pPr>
      <w:r w:rsidRPr="00965C26">
        <w:rPr>
          <w:rFonts w:ascii="Times New Roman" w:hAnsi="Times New Roman"/>
          <w:sz w:val="22"/>
          <w:szCs w:val="22"/>
        </w:rPr>
        <w:t>4.</w:t>
      </w:r>
      <w:r w:rsidR="00D52985">
        <w:rPr>
          <w:rFonts w:ascii="Times New Roman" w:hAnsi="Times New Roman"/>
          <w:sz w:val="22"/>
          <w:szCs w:val="22"/>
        </w:rPr>
        <w:tab/>
      </w:r>
      <w:r w:rsidRPr="00965C26">
        <w:rPr>
          <w:rFonts w:ascii="Times New Roman" w:hAnsi="Times New Roman"/>
          <w:sz w:val="22"/>
          <w:szCs w:val="22"/>
        </w:rPr>
        <w:t>Roof Area:</w:t>
      </w:r>
      <w:r w:rsidR="0037336E">
        <w:rPr>
          <w:rFonts w:ascii="Times New Roman" w:hAnsi="Times New Roman"/>
          <w:sz w:val="22"/>
          <w:szCs w:val="22"/>
        </w:rPr>
        <w:tab/>
      </w:r>
      <w:r w:rsidRPr="00965C26">
        <w:rPr>
          <w:rFonts w:ascii="Times New Roman" w:hAnsi="Times New Roman"/>
          <w:sz w:val="22"/>
          <w:szCs w:val="22"/>
        </w:rPr>
        <w:t>Area in square feet of roof for which deck insulation, membrane, etc. are the same.</w:t>
      </w:r>
      <w:r w:rsidR="0043009E">
        <w:rPr>
          <w:rFonts w:ascii="Times New Roman" w:hAnsi="Times New Roman"/>
          <w:sz w:val="22"/>
          <w:szCs w:val="22"/>
        </w:rPr>
        <w:t xml:space="preserve">  </w:t>
      </w:r>
      <w:r w:rsidRPr="00965C26">
        <w:rPr>
          <w:rFonts w:ascii="Times New Roman" w:hAnsi="Times New Roman"/>
          <w:sz w:val="22"/>
          <w:szCs w:val="22"/>
        </w:rPr>
        <w:t>A separate form is required if any part of roof system is different over other areas of the roof.</w:t>
      </w:r>
    </w:p>
    <w:p w14:paraId="2BFEB4CC"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5.</w:t>
      </w:r>
      <w:r w:rsidR="00D52985">
        <w:rPr>
          <w:rFonts w:ascii="Times New Roman" w:hAnsi="Times New Roman"/>
          <w:sz w:val="22"/>
          <w:szCs w:val="22"/>
        </w:rPr>
        <w:tab/>
      </w:r>
      <w:r w:rsidRPr="00965C26">
        <w:rPr>
          <w:rFonts w:ascii="Times New Roman" w:hAnsi="Times New Roman"/>
          <w:sz w:val="22"/>
          <w:szCs w:val="22"/>
        </w:rPr>
        <w:t>Contract Number:</w:t>
      </w:r>
      <w:r w:rsidR="0037336E">
        <w:rPr>
          <w:rFonts w:ascii="Times New Roman" w:hAnsi="Times New Roman"/>
          <w:sz w:val="22"/>
          <w:szCs w:val="22"/>
        </w:rPr>
        <w:tab/>
      </w:r>
      <w:r w:rsidRPr="00965C26">
        <w:rPr>
          <w:rFonts w:ascii="Times New Roman" w:hAnsi="Times New Roman"/>
          <w:sz w:val="22"/>
          <w:szCs w:val="22"/>
        </w:rPr>
        <w:t>As shown on the contract.</w:t>
      </w:r>
    </w:p>
    <w:p w14:paraId="656AB4F9"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6.</w:t>
      </w:r>
      <w:r w:rsidR="00D52985">
        <w:rPr>
          <w:rFonts w:ascii="Times New Roman" w:hAnsi="Times New Roman"/>
          <w:sz w:val="22"/>
          <w:szCs w:val="22"/>
        </w:rPr>
        <w:tab/>
      </w:r>
      <w:r w:rsidRPr="00965C26">
        <w:rPr>
          <w:rFonts w:ascii="Times New Roman" w:hAnsi="Times New Roman"/>
          <w:sz w:val="22"/>
          <w:szCs w:val="22"/>
        </w:rPr>
        <w:t>Show deck slope.</w:t>
      </w:r>
    </w:p>
    <w:p w14:paraId="49AD9D82"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7.</w:t>
      </w:r>
      <w:r w:rsidR="00D52985">
        <w:rPr>
          <w:rFonts w:ascii="Times New Roman" w:hAnsi="Times New Roman"/>
          <w:sz w:val="22"/>
          <w:szCs w:val="22"/>
        </w:rPr>
        <w:tab/>
      </w:r>
      <w:r w:rsidRPr="00965C26">
        <w:rPr>
          <w:rFonts w:ascii="Times New Roman" w:hAnsi="Times New Roman"/>
          <w:sz w:val="22"/>
          <w:szCs w:val="22"/>
        </w:rPr>
        <w:t>Deck:</w:t>
      </w:r>
      <w:r w:rsidR="00D52985">
        <w:rPr>
          <w:rFonts w:ascii="Times New Roman" w:hAnsi="Times New Roman"/>
          <w:sz w:val="22"/>
          <w:szCs w:val="22"/>
        </w:rPr>
        <w:tab/>
      </w:r>
      <w:r w:rsidRPr="00965C26">
        <w:rPr>
          <w:rFonts w:ascii="Times New Roman" w:hAnsi="Times New Roman"/>
          <w:sz w:val="22"/>
          <w:szCs w:val="22"/>
        </w:rPr>
        <w:t>Check appropriate block.</w:t>
      </w:r>
    </w:p>
    <w:p w14:paraId="2480510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8.</w:t>
      </w:r>
      <w:r w:rsidR="00D52985">
        <w:rPr>
          <w:rFonts w:ascii="Times New Roman" w:hAnsi="Times New Roman"/>
          <w:sz w:val="22"/>
          <w:szCs w:val="22"/>
        </w:rPr>
        <w:tab/>
      </w:r>
      <w:r w:rsidRPr="00965C26">
        <w:rPr>
          <w:rFonts w:ascii="Times New Roman" w:hAnsi="Times New Roman"/>
          <w:sz w:val="22"/>
          <w:szCs w:val="22"/>
        </w:rPr>
        <w:t>Type of Insulation Board:</w:t>
      </w:r>
      <w:r w:rsidR="00D52985">
        <w:rPr>
          <w:rFonts w:ascii="Times New Roman" w:hAnsi="Times New Roman"/>
          <w:sz w:val="22"/>
          <w:szCs w:val="22"/>
        </w:rPr>
        <w:tab/>
      </w:r>
      <w:r w:rsidRPr="00965C26">
        <w:rPr>
          <w:rFonts w:ascii="Times New Roman" w:hAnsi="Times New Roman"/>
          <w:sz w:val="22"/>
          <w:szCs w:val="22"/>
        </w:rPr>
        <w:t>Check appropriate block.</w:t>
      </w:r>
    </w:p>
    <w:p w14:paraId="69B15A59"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9.</w:t>
      </w:r>
      <w:r w:rsidR="00D52985">
        <w:rPr>
          <w:rFonts w:ascii="Times New Roman" w:hAnsi="Times New Roman"/>
          <w:sz w:val="22"/>
          <w:szCs w:val="22"/>
        </w:rPr>
        <w:tab/>
      </w:r>
      <w:r w:rsidRPr="00965C26">
        <w:rPr>
          <w:rFonts w:ascii="Times New Roman" w:hAnsi="Times New Roman"/>
          <w:sz w:val="22"/>
          <w:szCs w:val="22"/>
        </w:rPr>
        <w:t>Show manufacturer of insulation.</w:t>
      </w:r>
    </w:p>
    <w:p w14:paraId="53E3FC3F"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10.</w:t>
      </w:r>
      <w:r w:rsidR="00D52985">
        <w:rPr>
          <w:rFonts w:ascii="Times New Roman" w:hAnsi="Times New Roman"/>
          <w:sz w:val="22"/>
          <w:szCs w:val="22"/>
        </w:rPr>
        <w:tab/>
      </w:r>
      <w:r w:rsidRPr="00965C26">
        <w:rPr>
          <w:rFonts w:ascii="Times New Roman" w:hAnsi="Times New Roman"/>
          <w:sz w:val="22"/>
          <w:szCs w:val="22"/>
        </w:rPr>
        <w:t>Show minimum thickness of installed insulation.</w:t>
      </w:r>
    </w:p>
    <w:p w14:paraId="6C50D6A6"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11.</w:t>
      </w:r>
      <w:r w:rsidR="00D52985">
        <w:rPr>
          <w:rFonts w:ascii="Times New Roman" w:hAnsi="Times New Roman"/>
          <w:sz w:val="22"/>
          <w:szCs w:val="22"/>
        </w:rPr>
        <w:tab/>
      </w:r>
      <w:r w:rsidRPr="00965C26">
        <w:rPr>
          <w:rFonts w:ascii="Times New Roman" w:hAnsi="Times New Roman"/>
          <w:sz w:val="22"/>
          <w:szCs w:val="22"/>
        </w:rPr>
        <w:t>Roofing Type:</w:t>
      </w:r>
      <w:r w:rsidR="0037336E">
        <w:rPr>
          <w:rFonts w:ascii="Times New Roman" w:hAnsi="Times New Roman"/>
          <w:sz w:val="22"/>
          <w:szCs w:val="22"/>
        </w:rPr>
        <w:tab/>
      </w:r>
      <w:r w:rsidRPr="00965C26">
        <w:rPr>
          <w:rFonts w:ascii="Times New Roman" w:hAnsi="Times New Roman"/>
          <w:sz w:val="22"/>
          <w:szCs w:val="22"/>
        </w:rPr>
        <w:t>Check appropriate block.</w:t>
      </w:r>
    </w:p>
    <w:p w14:paraId="74478F5E"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12.</w:t>
      </w:r>
      <w:r w:rsidR="00D52985">
        <w:rPr>
          <w:rFonts w:ascii="Times New Roman" w:hAnsi="Times New Roman"/>
          <w:sz w:val="22"/>
          <w:szCs w:val="22"/>
        </w:rPr>
        <w:tab/>
      </w:r>
      <w:r w:rsidRPr="00965C26">
        <w:rPr>
          <w:rFonts w:ascii="Times New Roman" w:hAnsi="Times New Roman"/>
          <w:sz w:val="22"/>
          <w:szCs w:val="22"/>
        </w:rPr>
        <w:t>Show roofing manufacturer's name.</w:t>
      </w:r>
    </w:p>
    <w:p w14:paraId="78540D1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13.</w:t>
      </w:r>
      <w:r w:rsidR="00D52985">
        <w:rPr>
          <w:rFonts w:ascii="Times New Roman" w:hAnsi="Times New Roman"/>
          <w:sz w:val="22"/>
          <w:szCs w:val="22"/>
        </w:rPr>
        <w:tab/>
      </w:r>
      <w:r w:rsidRPr="00965C26">
        <w:rPr>
          <w:rFonts w:ascii="Times New Roman" w:hAnsi="Times New Roman"/>
          <w:sz w:val="22"/>
          <w:szCs w:val="22"/>
        </w:rPr>
        <w:t>Roofing Installer's or Contractor's name.</w:t>
      </w:r>
    </w:p>
    <w:p w14:paraId="4B874CFA"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14.</w:t>
      </w:r>
      <w:r w:rsidR="00D52985">
        <w:rPr>
          <w:rFonts w:ascii="Times New Roman" w:hAnsi="Times New Roman"/>
          <w:sz w:val="22"/>
          <w:szCs w:val="22"/>
        </w:rPr>
        <w:tab/>
      </w:r>
      <w:r w:rsidRPr="00965C26">
        <w:rPr>
          <w:rFonts w:ascii="Times New Roman" w:hAnsi="Times New Roman"/>
          <w:sz w:val="22"/>
          <w:szCs w:val="22"/>
        </w:rPr>
        <w:t>Roofing Application Method:</w:t>
      </w:r>
      <w:r w:rsidR="0037336E">
        <w:rPr>
          <w:rFonts w:ascii="Times New Roman" w:hAnsi="Times New Roman"/>
          <w:sz w:val="22"/>
          <w:szCs w:val="22"/>
        </w:rPr>
        <w:tab/>
      </w:r>
      <w:r w:rsidRPr="00965C26">
        <w:rPr>
          <w:rFonts w:ascii="Times New Roman" w:hAnsi="Times New Roman"/>
          <w:sz w:val="22"/>
          <w:szCs w:val="22"/>
        </w:rPr>
        <w:t>Check appropriate block.</w:t>
      </w:r>
    </w:p>
    <w:p w14:paraId="20A0E505"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15.</w:t>
      </w:r>
      <w:r w:rsidR="00D52985">
        <w:rPr>
          <w:rFonts w:ascii="Times New Roman" w:hAnsi="Times New Roman"/>
          <w:sz w:val="22"/>
          <w:szCs w:val="22"/>
        </w:rPr>
        <w:tab/>
      </w:r>
      <w:r w:rsidRPr="00965C26">
        <w:rPr>
          <w:rFonts w:ascii="Times New Roman" w:hAnsi="Times New Roman"/>
          <w:sz w:val="22"/>
          <w:szCs w:val="22"/>
        </w:rPr>
        <w:t>Warranty Period:</w:t>
      </w:r>
      <w:r w:rsidR="0037336E">
        <w:rPr>
          <w:rFonts w:ascii="Times New Roman" w:hAnsi="Times New Roman"/>
          <w:sz w:val="22"/>
          <w:szCs w:val="22"/>
        </w:rPr>
        <w:tab/>
      </w:r>
      <w:r w:rsidRPr="00965C26">
        <w:rPr>
          <w:rFonts w:ascii="Times New Roman" w:hAnsi="Times New Roman"/>
          <w:sz w:val="22"/>
          <w:szCs w:val="22"/>
        </w:rPr>
        <w:t>Insert start and end dates.</w:t>
      </w:r>
    </w:p>
    <w:p w14:paraId="577EAE42"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16.</w:t>
      </w:r>
      <w:r w:rsidR="00D52985">
        <w:rPr>
          <w:rFonts w:ascii="Times New Roman" w:hAnsi="Times New Roman"/>
          <w:sz w:val="22"/>
          <w:szCs w:val="22"/>
        </w:rPr>
        <w:tab/>
      </w:r>
      <w:r w:rsidRPr="00965C26">
        <w:rPr>
          <w:rFonts w:ascii="Times New Roman" w:hAnsi="Times New Roman"/>
          <w:sz w:val="22"/>
          <w:szCs w:val="22"/>
        </w:rPr>
        <w:t>Warranty Serial Number:</w:t>
      </w:r>
      <w:r w:rsidR="0037336E">
        <w:rPr>
          <w:rFonts w:ascii="Times New Roman" w:hAnsi="Times New Roman"/>
          <w:sz w:val="22"/>
          <w:szCs w:val="22"/>
        </w:rPr>
        <w:tab/>
      </w:r>
      <w:r w:rsidRPr="00965C26">
        <w:rPr>
          <w:rFonts w:ascii="Times New Roman" w:hAnsi="Times New Roman"/>
          <w:sz w:val="22"/>
          <w:szCs w:val="22"/>
        </w:rPr>
        <w:t>Insert serial number.</w:t>
      </w:r>
    </w:p>
    <w:p w14:paraId="31EFF1B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17.</w:t>
      </w:r>
      <w:r w:rsidR="00D52985">
        <w:rPr>
          <w:rFonts w:ascii="Times New Roman" w:hAnsi="Times New Roman"/>
          <w:sz w:val="22"/>
          <w:szCs w:val="22"/>
        </w:rPr>
        <w:tab/>
      </w:r>
      <w:r w:rsidRPr="00965C26">
        <w:rPr>
          <w:rFonts w:ascii="Times New Roman" w:hAnsi="Times New Roman"/>
          <w:sz w:val="22"/>
          <w:szCs w:val="22"/>
        </w:rPr>
        <w:t>Show date of Substantial Completion.</w:t>
      </w:r>
      <w:r w:rsidR="0037336E">
        <w:rPr>
          <w:rFonts w:ascii="Times New Roman" w:hAnsi="Times New Roman"/>
          <w:sz w:val="22"/>
          <w:szCs w:val="22"/>
        </w:rPr>
        <w:tab/>
      </w:r>
      <w:r w:rsidRPr="00965C26">
        <w:rPr>
          <w:rFonts w:ascii="Times New Roman" w:hAnsi="Times New Roman"/>
          <w:sz w:val="22"/>
          <w:szCs w:val="22"/>
        </w:rPr>
        <w:t>Warranty period begins on this date.</w:t>
      </w:r>
    </w:p>
    <w:p w14:paraId="5D18EE38" w14:textId="77777777" w:rsidR="00C555CF" w:rsidRPr="00965C26" w:rsidRDefault="00C555CF" w:rsidP="00943546">
      <w:pPr>
        <w:pStyle w:val="TXT"/>
        <w:spacing w:before="240"/>
        <w:rPr>
          <w:rFonts w:ascii="Times New Roman" w:hAnsi="Times New Roman"/>
          <w:sz w:val="22"/>
          <w:szCs w:val="22"/>
        </w:rPr>
      </w:pPr>
      <w:r w:rsidRPr="00965C26">
        <w:rPr>
          <w:rFonts w:ascii="Times New Roman" w:hAnsi="Times New Roman"/>
          <w:sz w:val="22"/>
          <w:szCs w:val="22"/>
        </w:rPr>
        <w:t>18.</w:t>
      </w:r>
      <w:r w:rsidR="00D52985">
        <w:rPr>
          <w:rFonts w:ascii="Times New Roman" w:hAnsi="Times New Roman"/>
          <w:sz w:val="22"/>
          <w:szCs w:val="22"/>
        </w:rPr>
        <w:tab/>
      </w:r>
      <w:r w:rsidRPr="00965C26">
        <w:rPr>
          <w:rFonts w:ascii="Times New Roman" w:hAnsi="Times New Roman"/>
          <w:sz w:val="22"/>
          <w:szCs w:val="22"/>
        </w:rPr>
        <w:t xml:space="preserve">Show </w:t>
      </w:r>
      <w:r w:rsidR="00C8662A">
        <w:rPr>
          <w:rFonts w:ascii="Times New Roman" w:hAnsi="Times New Roman"/>
          <w:sz w:val="22"/>
          <w:szCs w:val="22"/>
        </w:rPr>
        <w:t>Project</w:t>
      </w:r>
      <w:r w:rsidRPr="00965C26">
        <w:rPr>
          <w:rFonts w:ascii="Times New Roman" w:hAnsi="Times New Roman"/>
          <w:sz w:val="22"/>
          <w:szCs w:val="22"/>
        </w:rPr>
        <w:t xml:space="preserve"> Inspector's name.</w:t>
      </w:r>
    </w:p>
    <w:p w14:paraId="2077B409" w14:textId="77777777" w:rsidR="00C555CF" w:rsidRDefault="00C555CF" w:rsidP="00943546">
      <w:pPr>
        <w:pStyle w:val="TXT"/>
        <w:spacing w:before="240"/>
        <w:ind w:left="720" w:hanging="490"/>
        <w:rPr>
          <w:rFonts w:ascii="Times New Roman" w:hAnsi="Times New Roman"/>
          <w:sz w:val="22"/>
          <w:szCs w:val="22"/>
        </w:rPr>
      </w:pPr>
      <w:r w:rsidRPr="00965C26">
        <w:rPr>
          <w:rFonts w:ascii="Times New Roman" w:hAnsi="Times New Roman"/>
          <w:sz w:val="22"/>
          <w:szCs w:val="22"/>
        </w:rPr>
        <w:t>19.</w:t>
      </w:r>
      <w:r w:rsidR="00D52985">
        <w:rPr>
          <w:rFonts w:ascii="Times New Roman" w:hAnsi="Times New Roman"/>
          <w:sz w:val="22"/>
          <w:szCs w:val="22"/>
        </w:rPr>
        <w:tab/>
      </w:r>
      <w:r w:rsidRPr="00965C26">
        <w:rPr>
          <w:rFonts w:ascii="Times New Roman" w:hAnsi="Times New Roman"/>
          <w:sz w:val="22"/>
          <w:szCs w:val="22"/>
        </w:rPr>
        <w:t>Prime Contractor Name/Address/Signature:</w:t>
      </w:r>
      <w:r w:rsidR="0037336E">
        <w:rPr>
          <w:rFonts w:ascii="Times New Roman" w:hAnsi="Times New Roman"/>
          <w:sz w:val="22"/>
          <w:szCs w:val="22"/>
        </w:rPr>
        <w:tab/>
      </w:r>
      <w:r w:rsidRPr="00965C26">
        <w:rPr>
          <w:rFonts w:ascii="Times New Roman" w:hAnsi="Times New Roman"/>
          <w:sz w:val="22"/>
          <w:szCs w:val="22"/>
        </w:rPr>
        <w:t>Must be signed and dated by an official of Contrac</w:t>
      </w:r>
      <w:r w:rsidR="00C8662A">
        <w:rPr>
          <w:rFonts w:ascii="Times New Roman" w:hAnsi="Times New Roman"/>
          <w:sz w:val="22"/>
          <w:szCs w:val="22"/>
        </w:rPr>
        <w:t xml:space="preserve">ting </w:t>
      </w:r>
      <w:r w:rsidRPr="00965C26">
        <w:rPr>
          <w:rFonts w:ascii="Times New Roman" w:hAnsi="Times New Roman"/>
          <w:sz w:val="22"/>
          <w:szCs w:val="22"/>
        </w:rPr>
        <w:t>firm</w:t>
      </w:r>
      <w:r w:rsidR="00C8662A">
        <w:rPr>
          <w:rFonts w:ascii="Times New Roman" w:hAnsi="Times New Roman"/>
          <w:sz w:val="22"/>
          <w:szCs w:val="22"/>
        </w:rPr>
        <w:t>.</w:t>
      </w:r>
    </w:p>
    <w:sectPr w:rsidR="00C555CF" w:rsidSect="005D07B9">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C2B5" w14:textId="77777777" w:rsidR="00FF0855" w:rsidRDefault="00FF0855">
      <w:r>
        <w:separator/>
      </w:r>
    </w:p>
  </w:endnote>
  <w:endnote w:type="continuationSeparator" w:id="0">
    <w:p w14:paraId="7CBD1C69" w14:textId="77777777" w:rsidR="00FF0855" w:rsidRDefault="00FF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9241" w14:textId="77777777" w:rsidR="00BA132D" w:rsidRDefault="00BA1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D07B9" w14:paraId="0D948095" w14:textId="77777777" w:rsidTr="005D07B9">
      <w:tc>
        <w:tcPr>
          <w:tcW w:w="9360" w:type="dxa"/>
          <w:tcBorders>
            <w:top w:val="nil"/>
            <w:left w:val="nil"/>
            <w:bottom w:val="nil"/>
            <w:right w:val="nil"/>
          </w:tcBorders>
        </w:tcPr>
        <w:p w14:paraId="311BABA4" w14:textId="77777777" w:rsidR="005D07B9" w:rsidRDefault="005D07B9" w:rsidP="005D07B9">
          <w:pPr>
            <w:tabs>
              <w:tab w:val="center" w:pos="5400"/>
              <w:tab w:val="right" w:pos="10800"/>
            </w:tabs>
          </w:pPr>
        </w:p>
      </w:tc>
    </w:tr>
    <w:tr w:rsidR="005D07B9" w14:paraId="76817128" w14:textId="77777777" w:rsidTr="005D07B9">
      <w:tc>
        <w:tcPr>
          <w:tcW w:w="9360" w:type="dxa"/>
          <w:tcBorders>
            <w:top w:val="nil"/>
            <w:left w:val="nil"/>
            <w:bottom w:val="nil"/>
            <w:right w:val="nil"/>
          </w:tcBorders>
        </w:tcPr>
        <w:p w14:paraId="15158AFB" w14:textId="77777777" w:rsidR="005D07B9" w:rsidRDefault="005D07B9" w:rsidP="005D07B9">
          <w:pPr>
            <w:tabs>
              <w:tab w:val="center" w:pos="4680"/>
              <w:tab w:val="right" w:pos="9360"/>
            </w:tabs>
            <w:rPr>
              <w:b/>
              <w:bCs/>
            </w:rPr>
          </w:pPr>
          <w:r>
            <w:rPr>
              <w:b/>
              <w:bCs/>
            </w:rPr>
            <w:tab/>
          </w:r>
          <w:r>
            <w:rPr>
              <w:rStyle w:val="NAM"/>
              <w:b/>
            </w:rPr>
            <w:t>POLYVINYL-CHLORIDE (PVC) ROOFING</w:t>
          </w:r>
        </w:p>
      </w:tc>
    </w:tr>
    <w:tr w:rsidR="005D07B9" w14:paraId="2EB512E7" w14:textId="77777777" w:rsidTr="005D07B9">
      <w:tc>
        <w:tcPr>
          <w:tcW w:w="9360" w:type="dxa"/>
          <w:tcBorders>
            <w:top w:val="nil"/>
            <w:left w:val="nil"/>
            <w:bottom w:val="nil"/>
            <w:right w:val="nil"/>
          </w:tcBorders>
        </w:tcPr>
        <w:p w14:paraId="5EDF11A7" w14:textId="77777777" w:rsidR="005D07B9" w:rsidRDefault="005D07B9" w:rsidP="005D07B9">
          <w:pPr>
            <w:tabs>
              <w:tab w:val="center" w:pos="4680"/>
              <w:tab w:val="right" w:pos="9360"/>
            </w:tabs>
            <w:rPr>
              <w:b/>
              <w:bCs/>
            </w:rPr>
          </w:pPr>
          <w:r>
            <w:rPr>
              <w:b/>
              <w:bCs/>
            </w:rPr>
            <w:tab/>
          </w:r>
          <w:r>
            <w:rPr>
              <w:rStyle w:val="NUM"/>
              <w:b/>
            </w:rPr>
            <w:t>07 54 19</w:t>
          </w:r>
          <w:r>
            <w:rPr>
              <w:b/>
              <w:bCs/>
            </w:rPr>
            <w:t xml:space="preserve"> - </w:t>
          </w:r>
          <w:r>
            <w:rPr>
              <w:b/>
              <w:bCs/>
            </w:rPr>
            <w:fldChar w:fldCharType="begin"/>
          </w:r>
          <w:r>
            <w:rPr>
              <w:b/>
              <w:bCs/>
            </w:rPr>
            <w:instrText xml:space="preserve"> PAGE  \* MERGEFORMAT </w:instrText>
          </w:r>
          <w:r>
            <w:rPr>
              <w:b/>
              <w:bCs/>
            </w:rPr>
            <w:fldChar w:fldCharType="separate"/>
          </w:r>
          <w:r w:rsidR="000020FB">
            <w:rPr>
              <w:b/>
              <w:bCs/>
              <w:noProof/>
            </w:rPr>
            <w:t>16</w:t>
          </w:r>
          <w:r>
            <w:rPr>
              <w:b/>
              <w:bCs/>
            </w:rPr>
            <w:fldChar w:fldCharType="end"/>
          </w:r>
        </w:p>
      </w:tc>
    </w:tr>
    <w:tr w:rsidR="005D07B9" w14:paraId="4EC0EA12" w14:textId="77777777" w:rsidTr="005D07B9">
      <w:tc>
        <w:tcPr>
          <w:tcW w:w="9360" w:type="dxa"/>
          <w:tcBorders>
            <w:top w:val="nil"/>
            <w:left w:val="nil"/>
            <w:bottom w:val="nil"/>
            <w:right w:val="nil"/>
          </w:tcBorders>
        </w:tcPr>
        <w:p w14:paraId="5851FAF6" w14:textId="453CD9E3" w:rsidR="00DF0FA3" w:rsidRPr="007343CB" w:rsidRDefault="005D07B9" w:rsidP="00DF0FA3">
          <w:pPr>
            <w:pStyle w:val="Header"/>
            <w:tabs>
              <w:tab w:val="clear" w:pos="4680"/>
            </w:tabs>
            <w:spacing w:line="276" w:lineRule="auto"/>
            <w:jc w:val="center"/>
            <w:rPr>
              <w:b/>
              <w:bCs/>
            </w:rPr>
          </w:pPr>
          <w:r>
            <w:rPr>
              <w:b/>
              <w:bCs/>
            </w:rPr>
            <w:tab/>
          </w:r>
          <w:r w:rsidR="00DF0FA3" w:rsidRPr="007343CB">
            <w:rPr>
              <w:bCs/>
            </w:rPr>
            <w:t xml:space="preserve"> </w:t>
          </w:r>
          <w:r w:rsidR="00DF0FA3" w:rsidRPr="007343CB">
            <w:rPr>
              <w:b/>
              <w:bCs/>
            </w:rPr>
            <w:t>ELECTRICAL CHARGING SYSTEM AND BATTERY ENERGY STORAGE SYSTEM</w:t>
          </w:r>
        </w:p>
        <w:p w14:paraId="73A2FC96" w14:textId="5C15A3E1" w:rsidR="005D07B9" w:rsidRDefault="005D07B9" w:rsidP="005D07B9">
          <w:pPr>
            <w:tabs>
              <w:tab w:val="center" w:pos="4680"/>
              <w:tab w:val="right" w:pos="9360"/>
            </w:tabs>
            <w:rPr>
              <w:b/>
              <w:bCs/>
            </w:rPr>
          </w:pPr>
          <w:r>
            <w:rPr>
              <w:b/>
              <w:bCs/>
            </w:rPr>
            <w:tab/>
          </w:r>
        </w:p>
      </w:tc>
    </w:tr>
    <w:tr w:rsidR="005D07B9" w14:paraId="19131646" w14:textId="77777777" w:rsidTr="005D07B9">
      <w:tc>
        <w:tcPr>
          <w:tcW w:w="9360" w:type="dxa"/>
          <w:tcBorders>
            <w:top w:val="nil"/>
            <w:left w:val="nil"/>
            <w:bottom w:val="nil"/>
            <w:right w:val="nil"/>
          </w:tcBorders>
        </w:tcPr>
        <w:p w14:paraId="59E09DD0" w14:textId="77777777" w:rsidR="005D07B9" w:rsidRDefault="005D07B9" w:rsidP="005D07B9">
          <w:pPr>
            <w:tabs>
              <w:tab w:val="center" w:pos="5400"/>
              <w:tab w:val="right" w:pos="10800"/>
            </w:tabs>
            <w:rPr>
              <w:b/>
              <w:bCs/>
              <w:color w:val="000000"/>
            </w:rPr>
          </w:pPr>
        </w:p>
      </w:tc>
    </w:tr>
  </w:tbl>
  <w:p w14:paraId="0C4A2984" w14:textId="77777777" w:rsidR="005D07B9" w:rsidRDefault="005D07B9">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5F8A" w14:textId="77777777" w:rsidR="00BA132D" w:rsidRDefault="00BA1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8102" w14:textId="77777777" w:rsidR="00FF0855" w:rsidRDefault="00FF0855">
      <w:r>
        <w:separator/>
      </w:r>
    </w:p>
  </w:footnote>
  <w:footnote w:type="continuationSeparator" w:id="0">
    <w:p w14:paraId="2D6CD81D" w14:textId="77777777" w:rsidR="00FF0855" w:rsidRDefault="00FF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9EC0" w14:textId="77777777" w:rsidR="00BA132D" w:rsidRDefault="00BA1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D07B9" w14:paraId="7F71986E" w14:textId="77777777" w:rsidTr="005D07B9">
      <w:trPr>
        <w:trHeight w:val="237"/>
      </w:trPr>
      <w:tc>
        <w:tcPr>
          <w:tcW w:w="4680" w:type="dxa"/>
          <w:tcBorders>
            <w:top w:val="nil"/>
            <w:left w:val="nil"/>
            <w:bottom w:val="nil"/>
            <w:right w:val="nil"/>
          </w:tcBorders>
        </w:tcPr>
        <w:p w14:paraId="4F209245" w14:textId="77777777" w:rsidR="005D07B9" w:rsidRDefault="005D07B9" w:rsidP="005D07B9">
          <w:pPr>
            <w:tabs>
              <w:tab w:val="center" w:pos="4680"/>
              <w:tab w:val="right" w:pos="9360"/>
            </w:tabs>
          </w:pPr>
          <w:r>
            <w:rPr>
              <w:b/>
              <w:bCs/>
            </w:rPr>
            <w:t>SPECIFICATIONS</w:t>
          </w:r>
        </w:p>
      </w:tc>
      <w:tc>
        <w:tcPr>
          <w:tcW w:w="4680" w:type="dxa"/>
          <w:tcBorders>
            <w:top w:val="nil"/>
            <w:left w:val="nil"/>
            <w:bottom w:val="nil"/>
            <w:right w:val="nil"/>
          </w:tcBorders>
        </w:tcPr>
        <w:p w14:paraId="2F9843E6" w14:textId="45B8AF69" w:rsidR="005D07B9" w:rsidRDefault="005D07B9" w:rsidP="00694F2E">
          <w:pPr>
            <w:tabs>
              <w:tab w:val="center" w:pos="4680"/>
              <w:tab w:val="right" w:pos="9360"/>
            </w:tabs>
            <w:jc w:val="right"/>
          </w:pPr>
          <w:r>
            <w:rPr>
              <w:b/>
              <w:bCs/>
            </w:rPr>
            <w:t xml:space="preserve">NO. </w:t>
          </w:r>
          <w:r w:rsidR="00DF0FA3">
            <w:rPr>
              <w:b/>
              <w:bCs/>
            </w:rPr>
            <w:t>PS23</w:t>
          </w:r>
          <w:r>
            <w:rPr>
              <w:b/>
              <w:bCs/>
            </w:rPr>
            <w:t>-</w:t>
          </w:r>
          <w:r w:rsidR="00DF0FA3">
            <w:rPr>
              <w:b/>
              <w:bCs/>
            </w:rPr>
            <w:t>0300</w:t>
          </w:r>
          <w:r>
            <w:rPr>
              <w:b/>
              <w:bCs/>
            </w:rPr>
            <w:t>-</w:t>
          </w:r>
          <w:r w:rsidR="00DF0FA3">
            <w:rPr>
              <w:b/>
              <w:bCs/>
            </w:rPr>
            <w:t>11</w:t>
          </w:r>
        </w:p>
      </w:tc>
    </w:tr>
  </w:tbl>
  <w:p w14:paraId="43F1B7E9" w14:textId="77777777" w:rsidR="005D07B9" w:rsidRDefault="005D07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E0E7" w14:textId="77777777" w:rsidR="00BA132D" w:rsidRDefault="00BA1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0C85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5EC63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84C95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B7806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F81A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ACEA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144BE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88B71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AE04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FA8B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F0EE1F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5419"/>
    <w:docVar w:name="MF95" w:val="07542"/>
    <w:docVar w:name="MFOrigin" w:val="MF04"/>
    <w:docVar w:name="SectionID" w:val="188"/>
    <w:docVar w:name="SpecType" w:val="MasterSpec"/>
    <w:docVar w:name="Version" w:val="10439"/>
  </w:docVars>
  <w:rsids>
    <w:rsidRoot w:val="00AA4005"/>
    <w:rsid w:val="000020FB"/>
    <w:rsid w:val="0001298D"/>
    <w:rsid w:val="000143E3"/>
    <w:rsid w:val="000421EB"/>
    <w:rsid w:val="000A5052"/>
    <w:rsid w:val="000C5A5F"/>
    <w:rsid w:val="000D6208"/>
    <w:rsid w:val="000F3AD7"/>
    <w:rsid w:val="00100223"/>
    <w:rsid w:val="0011591A"/>
    <w:rsid w:val="001233BE"/>
    <w:rsid w:val="00127772"/>
    <w:rsid w:val="00145555"/>
    <w:rsid w:val="00146C11"/>
    <w:rsid w:val="0015677F"/>
    <w:rsid w:val="00176C15"/>
    <w:rsid w:val="001A404A"/>
    <w:rsid w:val="001B1072"/>
    <w:rsid w:val="001E0868"/>
    <w:rsid w:val="00205391"/>
    <w:rsid w:val="00206090"/>
    <w:rsid w:val="00235277"/>
    <w:rsid w:val="0026000B"/>
    <w:rsid w:val="00260EAE"/>
    <w:rsid w:val="002633B1"/>
    <w:rsid w:val="00274742"/>
    <w:rsid w:val="00275499"/>
    <w:rsid w:val="00277A59"/>
    <w:rsid w:val="002B0FC7"/>
    <w:rsid w:val="002B40E6"/>
    <w:rsid w:val="00334315"/>
    <w:rsid w:val="003477BD"/>
    <w:rsid w:val="00352A54"/>
    <w:rsid w:val="00355370"/>
    <w:rsid w:val="00363722"/>
    <w:rsid w:val="0037336E"/>
    <w:rsid w:val="0039013E"/>
    <w:rsid w:val="003966DC"/>
    <w:rsid w:val="003A1E6A"/>
    <w:rsid w:val="003B2863"/>
    <w:rsid w:val="003B43DF"/>
    <w:rsid w:val="003F4844"/>
    <w:rsid w:val="003F57AD"/>
    <w:rsid w:val="0041162B"/>
    <w:rsid w:val="0043009E"/>
    <w:rsid w:val="004760F9"/>
    <w:rsid w:val="00486B06"/>
    <w:rsid w:val="004A2970"/>
    <w:rsid w:val="004B5E82"/>
    <w:rsid w:val="004D5382"/>
    <w:rsid w:val="00510023"/>
    <w:rsid w:val="0052195C"/>
    <w:rsid w:val="00523AE0"/>
    <w:rsid w:val="00562B79"/>
    <w:rsid w:val="00565558"/>
    <w:rsid w:val="0058553B"/>
    <w:rsid w:val="00595EE9"/>
    <w:rsid w:val="00597104"/>
    <w:rsid w:val="005B71F5"/>
    <w:rsid w:val="005D07B9"/>
    <w:rsid w:val="005D3D57"/>
    <w:rsid w:val="005E08A8"/>
    <w:rsid w:val="00605BE7"/>
    <w:rsid w:val="00614015"/>
    <w:rsid w:val="00656B9A"/>
    <w:rsid w:val="00665C83"/>
    <w:rsid w:val="006729AD"/>
    <w:rsid w:val="006835E6"/>
    <w:rsid w:val="00694F2E"/>
    <w:rsid w:val="006B201A"/>
    <w:rsid w:val="006F451C"/>
    <w:rsid w:val="0070247F"/>
    <w:rsid w:val="007233BB"/>
    <w:rsid w:val="007350FF"/>
    <w:rsid w:val="007459DD"/>
    <w:rsid w:val="00747C63"/>
    <w:rsid w:val="0076513E"/>
    <w:rsid w:val="00775174"/>
    <w:rsid w:val="00787942"/>
    <w:rsid w:val="00792B22"/>
    <w:rsid w:val="007A01B6"/>
    <w:rsid w:val="007A137B"/>
    <w:rsid w:val="007C0222"/>
    <w:rsid w:val="007C1458"/>
    <w:rsid w:val="007D6F0F"/>
    <w:rsid w:val="007E3842"/>
    <w:rsid w:val="00827194"/>
    <w:rsid w:val="00833FB4"/>
    <w:rsid w:val="008355DC"/>
    <w:rsid w:val="00843878"/>
    <w:rsid w:val="00853754"/>
    <w:rsid w:val="00853E70"/>
    <w:rsid w:val="008601F5"/>
    <w:rsid w:val="008656DA"/>
    <w:rsid w:val="00886EA0"/>
    <w:rsid w:val="008A0ABC"/>
    <w:rsid w:val="008B1E9C"/>
    <w:rsid w:val="008B4DF4"/>
    <w:rsid w:val="008B6A67"/>
    <w:rsid w:val="00910DAA"/>
    <w:rsid w:val="00911EC2"/>
    <w:rsid w:val="00930E1F"/>
    <w:rsid w:val="009413D5"/>
    <w:rsid w:val="00943546"/>
    <w:rsid w:val="009441F8"/>
    <w:rsid w:val="0097482F"/>
    <w:rsid w:val="0098451C"/>
    <w:rsid w:val="00985091"/>
    <w:rsid w:val="00996781"/>
    <w:rsid w:val="009C4FC5"/>
    <w:rsid w:val="009D253F"/>
    <w:rsid w:val="009E26BB"/>
    <w:rsid w:val="009F325D"/>
    <w:rsid w:val="009F75B6"/>
    <w:rsid w:val="00A33704"/>
    <w:rsid w:val="00A97996"/>
    <w:rsid w:val="00AA15C6"/>
    <w:rsid w:val="00AA4005"/>
    <w:rsid w:val="00AC16EF"/>
    <w:rsid w:val="00AE0349"/>
    <w:rsid w:val="00AF2F74"/>
    <w:rsid w:val="00B30F8F"/>
    <w:rsid w:val="00B371D8"/>
    <w:rsid w:val="00B62F56"/>
    <w:rsid w:val="00B8083F"/>
    <w:rsid w:val="00B82D29"/>
    <w:rsid w:val="00B913CE"/>
    <w:rsid w:val="00BA132D"/>
    <w:rsid w:val="00BB15EE"/>
    <w:rsid w:val="00BD6FCF"/>
    <w:rsid w:val="00BF30D8"/>
    <w:rsid w:val="00C05382"/>
    <w:rsid w:val="00C3034C"/>
    <w:rsid w:val="00C32099"/>
    <w:rsid w:val="00C375E4"/>
    <w:rsid w:val="00C475E4"/>
    <w:rsid w:val="00C5287F"/>
    <w:rsid w:val="00C555CF"/>
    <w:rsid w:val="00C7226F"/>
    <w:rsid w:val="00C725BC"/>
    <w:rsid w:val="00C8662A"/>
    <w:rsid w:val="00C90EE1"/>
    <w:rsid w:val="00CA29F1"/>
    <w:rsid w:val="00CA57C4"/>
    <w:rsid w:val="00CB4EC3"/>
    <w:rsid w:val="00CC0604"/>
    <w:rsid w:val="00CC1887"/>
    <w:rsid w:val="00CC21C6"/>
    <w:rsid w:val="00CE7799"/>
    <w:rsid w:val="00CF4FAA"/>
    <w:rsid w:val="00CF7E0A"/>
    <w:rsid w:val="00D1151C"/>
    <w:rsid w:val="00D23278"/>
    <w:rsid w:val="00D25093"/>
    <w:rsid w:val="00D27AA4"/>
    <w:rsid w:val="00D31281"/>
    <w:rsid w:val="00D52985"/>
    <w:rsid w:val="00DA0FB2"/>
    <w:rsid w:val="00DC31D8"/>
    <w:rsid w:val="00DF0FA3"/>
    <w:rsid w:val="00E10ACD"/>
    <w:rsid w:val="00E50512"/>
    <w:rsid w:val="00E76654"/>
    <w:rsid w:val="00E96AE8"/>
    <w:rsid w:val="00EA3F85"/>
    <w:rsid w:val="00EC17A0"/>
    <w:rsid w:val="00ED6EFF"/>
    <w:rsid w:val="00EE00C3"/>
    <w:rsid w:val="00EF4E01"/>
    <w:rsid w:val="00F40DC1"/>
    <w:rsid w:val="00FC214D"/>
    <w:rsid w:val="00FC7664"/>
    <w:rsid w:val="00FD1A1D"/>
    <w:rsid w:val="00FE38F9"/>
    <w:rsid w:val="00FF0855"/>
    <w:rsid w:val="00FF1F81"/>
    <w:rsid w:val="00FF3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026"/>
    <o:shapelayout v:ext="edit">
      <o:idmap v:ext="edit" data="1"/>
    </o:shapelayout>
  </w:shapeDefaults>
  <w:decimalSymbol w:val="."/>
  <w:listSeparator w:val=","/>
  <w14:docId w14:val="4CCD62E3"/>
  <w15:chartTrackingRefBased/>
  <w15:docId w15:val="{F9841BBB-62BC-490E-8295-DCDCC46C6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833FB4"/>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833FB4"/>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833FB4"/>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833FB4"/>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833FB4"/>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833FB4"/>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833FB4"/>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833FB4"/>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833FB4"/>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AA4005"/>
    <w:pPr>
      <w:tabs>
        <w:tab w:val="center" w:pos="4680"/>
        <w:tab w:val="right" w:pos="9360"/>
      </w:tabs>
    </w:pPr>
  </w:style>
  <w:style w:type="character" w:customStyle="1" w:styleId="HeaderChar">
    <w:name w:val="Header Char"/>
    <w:basedOn w:val="DefaultParagraphFont"/>
    <w:link w:val="Header"/>
    <w:uiPriority w:val="99"/>
    <w:rsid w:val="00AA4005"/>
  </w:style>
  <w:style w:type="paragraph" w:styleId="Footer">
    <w:name w:val="footer"/>
    <w:basedOn w:val="Normal"/>
    <w:link w:val="FooterChar"/>
    <w:uiPriority w:val="99"/>
    <w:unhideWhenUsed/>
    <w:rsid w:val="00AA4005"/>
    <w:pPr>
      <w:tabs>
        <w:tab w:val="center" w:pos="4680"/>
        <w:tab w:val="right" w:pos="9360"/>
      </w:tabs>
    </w:pPr>
  </w:style>
  <w:style w:type="character" w:customStyle="1" w:styleId="FooterChar">
    <w:name w:val="Footer Char"/>
    <w:basedOn w:val="DefaultParagraphFont"/>
    <w:link w:val="Footer"/>
    <w:uiPriority w:val="99"/>
    <w:rsid w:val="00AA4005"/>
  </w:style>
  <w:style w:type="paragraph" w:customStyle="1" w:styleId="TIP">
    <w:name w:val="TIP"/>
    <w:basedOn w:val="Normal"/>
    <w:link w:val="TIPChar"/>
    <w:rsid w:val="002B0FC7"/>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2B0FC7"/>
    <w:rPr>
      <w:rFonts w:ascii="Arial" w:hAnsi="Arial" w:cs="Arial"/>
      <w:vanish/>
      <w:color w:val="0000FF"/>
      <w:sz w:val="22"/>
      <w:lang w:val="x-none" w:eastAsia="x-none"/>
    </w:rPr>
  </w:style>
  <w:style w:type="character" w:customStyle="1" w:styleId="TIPChar">
    <w:name w:val="TIP Char"/>
    <w:link w:val="TIP"/>
    <w:rsid w:val="002B0FC7"/>
    <w:rPr>
      <w:vanish w:val="0"/>
      <w:color w:val="B30838"/>
    </w:rPr>
  </w:style>
  <w:style w:type="character" w:customStyle="1" w:styleId="SustHyperlink">
    <w:name w:val="SustHyperlink"/>
    <w:rsid w:val="00ED6EFF"/>
    <w:rPr>
      <w:color w:val="009900"/>
      <w:u w:val="single"/>
    </w:rPr>
  </w:style>
  <w:style w:type="character" w:styleId="Hyperlink">
    <w:name w:val="Hyperlink"/>
    <w:uiPriority w:val="99"/>
    <w:unhideWhenUsed/>
    <w:rsid w:val="00ED6EFF"/>
    <w:rPr>
      <w:color w:val="0000FF"/>
      <w:u w:val="single"/>
    </w:rPr>
  </w:style>
  <w:style w:type="character" w:customStyle="1" w:styleId="SAhyperlink">
    <w:name w:val="SAhyperlink"/>
    <w:uiPriority w:val="1"/>
    <w:qFormat/>
    <w:rsid w:val="00C375E4"/>
    <w:rPr>
      <w:color w:val="E36C0A"/>
      <w:u w:val="single"/>
    </w:rPr>
  </w:style>
  <w:style w:type="paragraph" w:customStyle="1" w:styleId="TXT">
    <w:name w:val="TXT"/>
    <w:basedOn w:val="Normal"/>
    <w:rsid w:val="00C555CF"/>
    <w:pPr>
      <w:ind w:left="230"/>
    </w:pPr>
    <w:rPr>
      <w:rFonts w:ascii="Courier New" w:hAnsi="Courier New"/>
      <w:sz w:val="20"/>
    </w:rPr>
  </w:style>
  <w:style w:type="paragraph" w:customStyle="1" w:styleId="PRN">
    <w:name w:val="PRN"/>
    <w:basedOn w:val="Normal"/>
    <w:link w:val="PRNChar"/>
    <w:rsid w:val="003A1E6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3A1E6A"/>
    <w:rPr>
      <w:rFonts w:ascii="Arial" w:hAnsi="Arial" w:cs="Arial"/>
      <w:sz w:val="22"/>
    </w:rPr>
  </w:style>
  <w:style w:type="character" w:customStyle="1" w:styleId="PRNChar">
    <w:name w:val="PRN Char"/>
    <w:link w:val="PRN"/>
    <w:rsid w:val="003A1E6A"/>
    <w:rPr>
      <w:rFonts w:ascii="Arial" w:hAnsi="Arial" w:cs="Arial"/>
      <w:sz w:val="22"/>
      <w:shd w:val="pct20" w:color="FFFF00" w:fill="FFFFFF"/>
    </w:rPr>
  </w:style>
  <w:style w:type="paragraph" w:customStyle="1" w:styleId="OMN">
    <w:name w:val="OMN"/>
    <w:basedOn w:val="Normal"/>
    <w:link w:val="OMNChar"/>
    <w:rsid w:val="003A1E6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3A1E6A"/>
    <w:rPr>
      <w:rFonts w:ascii="Arial" w:hAnsi="Arial" w:cs="Arial"/>
      <w:b/>
      <w:sz w:val="22"/>
    </w:rPr>
  </w:style>
  <w:style w:type="character" w:customStyle="1" w:styleId="OMNChar">
    <w:name w:val="OMN Char"/>
    <w:link w:val="OMN"/>
    <w:rsid w:val="003A1E6A"/>
    <w:rPr>
      <w:rFonts w:ascii="Arial" w:hAnsi="Arial" w:cs="Arial"/>
      <w:sz w:val="22"/>
      <w:shd w:val="pct30" w:color="CC99FF" w:fill="FFFFFF"/>
    </w:rPr>
  </w:style>
  <w:style w:type="paragraph" w:customStyle="1" w:styleId="STEditOR">
    <w:name w:val="STEdit[OR]"/>
    <w:basedOn w:val="Normal"/>
    <w:link w:val="STEditORChar"/>
    <w:rsid w:val="003A1E6A"/>
    <w:rPr>
      <w:b/>
    </w:rPr>
  </w:style>
  <w:style w:type="character" w:customStyle="1" w:styleId="STEditORChar">
    <w:name w:val="STEdit[OR] Char"/>
    <w:basedOn w:val="EOSChar"/>
    <w:link w:val="STEditOR"/>
    <w:rsid w:val="003A1E6A"/>
    <w:rPr>
      <w:rFonts w:ascii="Arial" w:hAnsi="Arial" w:cs="Arial"/>
      <w:b/>
      <w:sz w:val="22"/>
    </w:rPr>
  </w:style>
  <w:style w:type="paragraph" w:styleId="BalloonText">
    <w:name w:val="Balloon Text"/>
    <w:basedOn w:val="Normal"/>
    <w:link w:val="BalloonTextChar"/>
    <w:uiPriority w:val="99"/>
    <w:semiHidden/>
    <w:unhideWhenUsed/>
    <w:rsid w:val="00833FB4"/>
    <w:rPr>
      <w:rFonts w:ascii="Segoe UI" w:hAnsi="Segoe UI" w:cs="Segoe UI"/>
      <w:sz w:val="18"/>
      <w:szCs w:val="18"/>
    </w:rPr>
  </w:style>
  <w:style w:type="character" w:customStyle="1" w:styleId="BalloonTextChar">
    <w:name w:val="Balloon Text Char"/>
    <w:link w:val="BalloonText"/>
    <w:uiPriority w:val="99"/>
    <w:semiHidden/>
    <w:rsid w:val="00833FB4"/>
    <w:rPr>
      <w:rFonts w:ascii="Segoe UI" w:hAnsi="Segoe UI" w:cs="Segoe UI"/>
      <w:sz w:val="18"/>
      <w:szCs w:val="18"/>
    </w:rPr>
  </w:style>
  <w:style w:type="paragraph" w:styleId="Bibliography">
    <w:name w:val="Bibliography"/>
    <w:basedOn w:val="Normal"/>
    <w:next w:val="Normal"/>
    <w:uiPriority w:val="37"/>
    <w:semiHidden/>
    <w:unhideWhenUsed/>
    <w:rsid w:val="00833FB4"/>
  </w:style>
  <w:style w:type="paragraph" w:styleId="BlockText">
    <w:name w:val="Block Text"/>
    <w:basedOn w:val="Normal"/>
    <w:uiPriority w:val="99"/>
    <w:semiHidden/>
    <w:unhideWhenUsed/>
    <w:rsid w:val="00833FB4"/>
    <w:pPr>
      <w:spacing w:after="120"/>
      <w:ind w:left="1440" w:right="1440"/>
    </w:pPr>
  </w:style>
  <w:style w:type="paragraph" w:styleId="BodyText">
    <w:name w:val="Body Text"/>
    <w:basedOn w:val="Normal"/>
    <w:link w:val="BodyTextChar"/>
    <w:uiPriority w:val="99"/>
    <w:semiHidden/>
    <w:unhideWhenUsed/>
    <w:rsid w:val="00833FB4"/>
    <w:pPr>
      <w:spacing w:after="120"/>
    </w:pPr>
  </w:style>
  <w:style w:type="character" w:customStyle="1" w:styleId="BodyTextChar">
    <w:name w:val="Body Text Char"/>
    <w:link w:val="BodyText"/>
    <w:uiPriority w:val="99"/>
    <w:semiHidden/>
    <w:rsid w:val="00833FB4"/>
    <w:rPr>
      <w:rFonts w:ascii="Arial" w:hAnsi="Arial" w:cs="Arial"/>
    </w:rPr>
  </w:style>
  <w:style w:type="paragraph" w:styleId="BodyText2">
    <w:name w:val="Body Text 2"/>
    <w:basedOn w:val="Normal"/>
    <w:link w:val="BodyText2Char"/>
    <w:uiPriority w:val="99"/>
    <w:semiHidden/>
    <w:unhideWhenUsed/>
    <w:rsid w:val="00833FB4"/>
    <w:pPr>
      <w:spacing w:after="120" w:line="480" w:lineRule="auto"/>
    </w:pPr>
  </w:style>
  <w:style w:type="character" w:customStyle="1" w:styleId="BodyText2Char">
    <w:name w:val="Body Text 2 Char"/>
    <w:link w:val="BodyText2"/>
    <w:uiPriority w:val="99"/>
    <w:semiHidden/>
    <w:rsid w:val="00833FB4"/>
    <w:rPr>
      <w:rFonts w:ascii="Arial" w:hAnsi="Arial" w:cs="Arial"/>
    </w:rPr>
  </w:style>
  <w:style w:type="paragraph" w:styleId="BodyText3">
    <w:name w:val="Body Text 3"/>
    <w:basedOn w:val="Normal"/>
    <w:link w:val="BodyText3Char"/>
    <w:uiPriority w:val="99"/>
    <w:semiHidden/>
    <w:unhideWhenUsed/>
    <w:rsid w:val="00833FB4"/>
    <w:pPr>
      <w:spacing w:after="120"/>
    </w:pPr>
    <w:rPr>
      <w:sz w:val="16"/>
      <w:szCs w:val="16"/>
    </w:rPr>
  </w:style>
  <w:style w:type="character" w:customStyle="1" w:styleId="BodyText3Char">
    <w:name w:val="Body Text 3 Char"/>
    <w:link w:val="BodyText3"/>
    <w:uiPriority w:val="99"/>
    <w:semiHidden/>
    <w:rsid w:val="00833FB4"/>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833FB4"/>
    <w:pPr>
      <w:ind w:firstLine="210"/>
    </w:pPr>
  </w:style>
  <w:style w:type="character" w:customStyle="1" w:styleId="BodyTextFirstIndentChar">
    <w:name w:val="Body Text First Indent Char"/>
    <w:basedOn w:val="BodyTextChar"/>
    <w:link w:val="BodyTextFirstIndent"/>
    <w:uiPriority w:val="99"/>
    <w:semiHidden/>
    <w:rsid w:val="00833FB4"/>
    <w:rPr>
      <w:rFonts w:ascii="Arial" w:hAnsi="Arial" w:cs="Arial"/>
    </w:rPr>
  </w:style>
  <w:style w:type="paragraph" w:styleId="BodyTextIndent">
    <w:name w:val="Body Text Indent"/>
    <w:basedOn w:val="Normal"/>
    <w:link w:val="BodyTextIndentChar"/>
    <w:uiPriority w:val="99"/>
    <w:semiHidden/>
    <w:unhideWhenUsed/>
    <w:rsid w:val="00833FB4"/>
    <w:pPr>
      <w:spacing w:after="120"/>
      <w:ind w:left="360"/>
    </w:pPr>
  </w:style>
  <w:style w:type="character" w:customStyle="1" w:styleId="BodyTextIndentChar">
    <w:name w:val="Body Text Indent Char"/>
    <w:link w:val="BodyTextIndent"/>
    <w:uiPriority w:val="99"/>
    <w:semiHidden/>
    <w:rsid w:val="00833FB4"/>
    <w:rPr>
      <w:rFonts w:ascii="Arial" w:hAnsi="Arial" w:cs="Arial"/>
    </w:rPr>
  </w:style>
  <w:style w:type="paragraph" w:styleId="BodyTextFirstIndent2">
    <w:name w:val="Body Text First Indent 2"/>
    <w:basedOn w:val="BodyTextIndent"/>
    <w:link w:val="BodyTextFirstIndent2Char"/>
    <w:uiPriority w:val="99"/>
    <w:semiHidden/>
    <w:unhideWhenUsed/>
    <w:rsid w:val="00833FB4"/>
    <w:pPr>
      <w:ind w:firstLine="210"/>
    </w:pPr>
  </w:style>
  <w:style w:type="character" w:customStyle="1" w:styleId="BodyTextFirstIndent2Char">
    <w:name w:val="Body Text First Indent 2 Char"/>
    <w:basedOn w:val="BodyTextIndentChar"/>
    <w:link w:val="BodyTextFirstIndent2"/>
    <w:uiPriority w:val="99"/>
    <w:semiHidden/>
    <w:rsid w:val="00833FB4"/>
    <w:rPr>
      <w:rFonts w:ascii="Arial" w:hAnsi="Arial" w:cs="Arial"/>
    </w:rPr>
  </w:style>
  <w:style w:type="paragraph" w:styleId="BodyTextIndent2">
    <w:name w:val="Body Text Indent 2"/>
    <w:basedOn w:val="Normal"/>
    <w:link w:val="BodyTextIndent2Char"/>
    <w:uiPriority w:val="99"/>
    <w:semiHidden/>
    <w:unhideWhenUsed/>
    <w:rsid w:val="00833FB4"/>
    <w:pPr>
      <w:spacing w:after="120" w:line="480" w:lineRule="auto"/>
      <w:ind w:left="360"/>
    </w:pPr>
  </w:style>
  <w:style w:type="character" w:customStyle="1" w:styleId="BodyTextIndent2Char">
    <w:name w:val="Body Text Indent 2 Char"/>
    <w:link w:val="BodyTextIndent2"/>
    <w:uiPriority w:val="99"/>
    <w:semiHidden/>
    <w:rsid w:val="00833FB4"/>
    <w:rPr>
      <w:rFonts w:ascii="Arial" w:hAnsi="Arial" w:cs="Arial"/>
    </w:rPr>
  </w:style>
  <w:style w:type="paragraph" w:styleId="BodyTextIndent3">
    <w:name w:val="Body Text Indent 3"/>
    <w:basedOn w:val="Normal"/>
    <w:link w:val="BodyTextIndent3Char"/>
    <w:uiPriority w:val="99"/>
    <w:semiHidden/>
    <w:unhideWhenUsed/>
    <w:rsid w:val="00833FB4"/>
    <w:pPr>
      <w:spacing w:after="120"/>
      <w:ind w:left="360"/>
    </w:pPr>
    <w:rPr>
      <w:sz w:val="16"/>
      <w:szCs w:val="16"/>
    </w:rPr>
  </w:style>
  <w:style w:type="character" w:customStyle="1" w:styleId="BodyTextIndent3Char">
    <w:name w:val="Body Text Indent 3 Char"/>
    <w:link w:val="BodyTextIndent3"/>
    <w:uiPriority w:val="99"/>
    <w:semiHidden/>
    <w:rsid w:val="00833FB4"/>
    <w:rPr>
      <w:rFonts w:ascii="Arial" w:hAnsi="Arial" w:cs="Arial"/>
      <w:sz w:val="16"/>
      <w:szCs w:val="16"/>
    </w:rPr>
  </w:style>
  <w:style w:type="paragraph" w:styleId="Caption">
    <w:name w:val="caption"/>
    <w:basedOn w:val="Normal"/>
    <w:next w:val="Normal"/>
    <w:uiPriority w:val="35"/>
    <w:semiHidden/>
    <w:unhideWhenUsed/>
    <w:qFormat/>
    <w:rsid w:val="00833FB4"/>
    <w:rPr>
      <w:b/>
      <w:bCs/>
    </w:rPr>
  </w:style>
  <w:style w:type="paragraph" w:styleId="Closing">
    <w:name w:val="Closing"/>
    <w:basedOn w:val="Normal"/>
    <w:link w:val="ClosingChar"/>
    <w:uiPriority w:val="99"/>
    <w:semiHidden/>
    <w:unhideWhenUsed/>
    <w:rsid w:val="00833FB4"/>
    <w:pPr>
      <w:ind w:left="4320"/>
    </w:pPr>
  </w:style>
  <w:style w:type="character" w:customStyle="1" w:styleId="ClosingChar">
    <w:name w:val="Closing Char"/>
    <w:link w:val="Closing"/>
    <w:uiPriority w:val="99"/>
    <w:semiHidden/>
    <w:rsid w:val="00833FB4"/>
    <w:rPr>
      <w:rFonts w:ascii="Arial" w:hAnsi="Arial" w:cs="Arial"/>
    </w:rPr>
  </w:style>
  <w:style w:type="paragraph" w:styleId="CommentText">
    <w:name w:val="annotation text"/>
    <w:basedOn w:val="Normal"/>
    <w:link w:val="CommentTextChar"/>
    <w:uiPriority w:val="99"/>
    <w:semiHidden/>
    <w:unhideWhenUsed/>
    <w:rsid w:val="00833FB4"/>
  </w:style>
  <w:style w:type="character" w:customStyle="1" w:styleId="CommentTextChar">
    <w:name w:val="Comment Text Char"/>
    <w:link w:val="CommentText"/>
    <w:uiPriority w:val="99"/>
    <w:semiHidden/>
    <w:rsid w:val="00833FB4"/>
    <w:rPr>
      <w:rFonts w:ascii="Arial" w:hAnsi="Arial" w:cs="Arial"/>
    </w:rPr>
  </w:style>
  <w:style w:type="paragraph" w:styleId="CommentSubject">
    <w:name w:val="annotation subject"/>
    <w:basedOn w:val="CommentText"/>
    <w:next w:val="CommentText"/>
    <w:link w:val="CommentSubjectChar"/>
    <w:uiPriority w:val="99"/>
    <w:semiHidden/>
    <w:unhideWhenUsed/>
    <w:rsid w:val="00833FB4"/>
    <w:rPr>
      <w:b/>
      <w:bCs/>
    </w:rPr>
  </w:style>
  <w:style w:type="character" w:customStyle="1" w:styleId="CommentSubjectChar">
    <w:name w:val="Comment Subject Char"/>
    <w:link w:val="CommentSubject"/>
    <w:uiPriority w:val="99"/>
    <w:semiHidden/>
    <w:rsid w:val="00833FB4"/>
    <w:rPr>
      <w:rFonts w:ascii="Arial" w:hAnsi="Arial" w:cs="Arial"/>
      <w:b/>
      <w:bCs/>
    </w:rPr>
  </w:style>
  <w:style w:type="paragraph" w:styleId="Date">
    <w:name w:val="Date"/>
    <w:basedOn w:val="Normal"/>
    <w:next w:val="Normal"/>
    <w:link w:val="DateChar"/>
    <w:uiPriority w:val="99"/>
    <w:semiHidden/>
    <w:unhideWhenUsed/>
    <w:rsid w:val="00833FB4"/>
  </w:style>
  <w:style w:type="character" w:customStyle="1" w:styleId="DateChar">
    <w:name w:val="Date Char"/>
    <w:link w:val="Date"/>
    <w:uiPriority w:val="99"/>
    <w:semiHidden/>
    <w:rsid w:val="00833FB4"/>
    <w:rPr>
      <w:rFonts w:ascii="Arial" w:hAnsi="Arial" w:cs="Arial"/>
    </w:rPr>
  </w:style>
  <w:style w:type="paragraph" w:styleId="DocumentMap">
    <w:name w:val="Document Map"/>
    <w:basedOn w:val="Normal"/>
    <w:link w:val="DocumentMapChar"/>
    <w:uiPriority w:val="99"/>
    <w:semiHidden/>
    <w:unhideWhenUsed/>
    <w:rsid w:val="00833FB4"/>
    <w:rPr>
      <w:rFonts w:ascii="Segoe UI" w:hAnsi="Segoe UI" w:cs="Segoe UI"/>
      <w:sz w:val="16"/>
      <w:szCs w:val="16"/>
    </w:rPr>
  </w:style>
  <w:style w:type="character" w:customStyle="1" w:styleId="DocumentMapChar">
    <w:name w:val="Document Map Char"/>
    <w:link w:val="DocumentMap"/>
    <w:uiPriority w:val="99"/>
    <w:semiHidden/>
    <w:rsid w:val="00833FB4"/>
    <w:rPr>
      <w:rFonts w:ascii="Segoe UI" w:hAnsi="Segoe UI" w:cs="Segoe UI"/>
      <w:sz w:val="16"/>
      <w:szCs w:val="16"/>
    </w:rPr>
  </w:style>
  <w:style w:type="paragraph" w:styleId="E-mailSignature">
    <w:name w:val="E-mail Signature"/>
    <w:basedOn w:val="Normal"/>
    <w:link w:val="E-mailSignatureChar"/>
    <w:uiPriority w:val="99"/>
    <w:semiHidden/>
    <w:unhideWhenUsed/>
    <w:rsid w:val="00833FB4"/>
  </w:style>
  <w:style w:type="character" w:customStyle="1" w:styleId="E-mailSignatureChar">
    <w:name w:val="E-mail Signature Char"/>
    <w:link w:val="E-mailSignature"/>
    <w:uiPriority w:val="99"/>
    <w:semiHidden/>
    <w:rsid w:val="00833FB4"/>
    <w:rPr>
      <w:rFonts w:ascii="Arial" w:hAnsi="Arial" w:cs="Arial"/>
    </w:rPr>
  </w:style>
  <w:style w:type="paragraph" w:styleId="EndnoteText">
    <w:name w:val="endnote text"/>
    <w:basedOn w:val="Normal"/>
    <w:link w:val="EndnoteTextChar"/>
    <w:uiPriority w:val="99"/>
    <w:semiHidden/>
    <w:unhideWhenUsed/>
    <w:rsid w:val="00833FB4"/>
  </w:style>
  <w:style w:type="character" w:customStyle="1" w:styleId="EndnoteTextChar">
    <w:name w:val="Endnote Text Char"/>
    <w:link w:val="EndnoteText"/>
    <w:uiPriority w:val="99"/>
    <w:semiHidden/>
    <w:rsid w:val="00833FB4"/>
    <w:rPr>
      <w:rFonts w:ascii="Arial" w:hAnsi="Arial" w:cs="Arial"/>
    </w:rPr>
  </w:style>
  <w:style w:type="paragraph" w:styleId="EnvelopeAddress">
    <w:name w:val="envelope address"/>
    <w:basedOn w:val="Normal"/>
    <w:uiPriority w:val="99"/>
    <w:semiHidden/>
    <w:unhideWhenUsed/>
    <w:rsid w:val="00833FB4"/>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833FB4"/>
    <w:rPr>
      <w:rFonts w:ascii="Calibri Light" w:hAnsi="Calibri Light" w:cs="Times New Roman"/>
    </w:rPr>
  </w:style>
  <w:style w:type="paragraph" w:styleId="FootnoteText">
    <w:name w:val="footnote text"/>
    <w:basedOn w:val="Normal"/>
    <w:link w:val="FootnoteTextChar"/>
    <w:uiPriority w:val="99"/>
    <w:semiHidden/>
    <w:unhideWhenUsed/>
    <w:rsid w:val="00833FB4"/>
  </w:style>
  <w:style w:type="character" w:customStyle="1" w:styleId="FootnoteTextChar">
    <w:name w:val="Footnote Text Char"/>
    <w:link w:val="FootnoteText"/>
    <w:uiPriority w:val="99"/>
    <w:semiHidden/>
    <w:rsid w:val="00833FB4"/>
    <w:rPr>
      <w:rFonts w:ascii="Arial" w:hAnsi="Arial" w:cs="Arial"/>
    </w:rPr>
  </w:style>
  <w:style w:type="character" w:customStyle="1" w:styleId="Heading1Char">
    <w:name w:val="Heading 1 Char"/>
    <w:link w:val="Heading1"/>
    <w:uiPriority w:val="9"/>
    <w:rsid w:val="00833FB4"/>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833FB4"/>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833FB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833FB4"/>
    <w:rPr>
      <w:rFonts w:ascii="Calibri" w:eastAsia="Times New Roman" w:hAnsi="Calibri" w:cs="Times New Roman"/>
      <w:b/>
      <w:bCs/>
      <w:sz w:val="28"/>
      <w:szCs w:val="28"/>
    </w:rPr>
  </w:style>
  <w:style w:type="character" w:customStyle="1" w:styleId="Heading5Char">
    <w:name w:val="Heading 5 Char"/>
    <w:link w:val="Heading5"/>
    <w:uiPriority w:val="9"/>
    <w:semiHidden/>
    <w:rsid w:val="00833FB4"/>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33FB4"/>
    <w:rPr>
      <w:rFonts w:ascii="Calibri" w:eastAsia="Times New Roman" w:hAnsi="Calibri" w:cs="Times New Roman"/>
      <w:b/>
      <w:bCs/>
      <w:sz w:val="22"/>
      <w:szCs w:val="22"/>
    </w:rPr>
  </w:style>
  <w:style w:type="character" w:customStyle="1" w:styleId="Heading7Char">
    <w:name w:val="Heading 7 Char"/>
    <w:link w:val="Heading7"/>
    <w:uiPriority w:val="9"/>
    <w:semiHidden/>
    <w:rsid w:val="00833FB4"/>
    <w:rPr>
      <w:rFonts w:ascii="Calibri" w:eastAsia="Times New Roman" w:hAnsi="Calibri" w:cs="Times New Roman"/>
      <w:sz w:val="24"/>
      <w:szCs w:val="24"/>
    </w:rPr>
  </w:style>
  <w:style w:type="character" w:customStyle="1" w:styleId="Heading8Char">
    <w:name w:val="Heading 8 Char"/>
    <w:link w:val="Heading8"/>
    <w:uiPriority w:val="9"/>
    <w:semiHidden/>
    <w:rsid w:val="00833FB4"/>
    <w:rPr>
      <w:rFonts w:ascii="Calibri" w:eastAsia="Times New Roman" w:hAnsi="Calibri" w:cs="Times New Roman"/>
      <w:i/>
      <w:iCs/>
      <w:sz w:val="24"/>
      <w:szCs w:val="24"/>
    </w:rPr>
  </w:style>
  <w:style w:type="character" w:customStyle="1" w:styleId="Heading9Char">
    <w:name w:val="Heading 9 Char"/>
    <w:link w:val="Heading9"/>
    <w:uiPriority w:val="9"/>
    <w:semiHidden/>
    <w:rsid w:val="00833FB4"/>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833FB4"/>
    <w:rPr>
      <w:i/>
      <w:iCs/>
    </w:rPr>
  </w:style>
  <w:style w:type="character" w:customStyle="1" w:styleId="HTMLAddressChar">
    <w:name w:val="HTML Address Char"/>
    <w:link w:val="HTMLAddress"/>
    <w:uiPriority w:val="99"/>
    <w:semiHidden/>
    <w:rsid w:val="00833FB4"/>
    <w:rPr>
      <w:rFonts w:ascii="Arial" w:hAnsi="Arial" w:cs="Arial"/>
      <w:i/>
      <w:iCs/>
    </w:rPr>
  </w:style>
  <w:style w:type="paragraph" w:styleId="HTMLPreformatted">
    <w:name w:val="HTML Preformatted"/>
    <w:basedOn w:val="Normal"/>
    <w:link w:val="HTMLPreformattedChar"/>
    <w:uiPriority w:val="99"/>
    <w:semiHidden/>
    <w:unhideWhenUsed/>
    <w:rsid w:val="00833FB4"/>
    <w:rPr>
      <w:rFonts w:ascii="Courier New" w:hAnsi="Courier New" w:cs="Courier New"/>
    </w:rPr>
  </w:style>
  <w:style w:type="character" w:customStyle="1" w:styleId="HTMLPreformattedChar">
    <w:name w:val="HTML Preformatted Char"/>
    <w:link w:val="HTMLPreformatted"/>
    <w:uiPriority w:val="99"/>
    <w:semiHidden/>
    <w:rsid w:val="00833FB4"/>
    <w:rPr>
      <w:rFonts w:ascii="Courier New" w:hAnsi="Courier New" w:cs="Courier New"/>
    </w:rPr>
  </w:style>
  <w:style w:type="paragraph" w:styleId="Index1">
    <w:name w:val="index 1"/>
    <w:basedOn w:val="Normal"/>
    <w:next w:val="Normal"/>
    <w:uiPriority w:val="99"/>
    <w:semiHidden/>
    <w:unhideWhenUsed/>
    <w:rsid w:val="00833FB4"/>
    <w:pPr>
      <w:ind w:left="200" w:hanging="200"/>
    </w:pPr>
  </w:style>
  <w:style w:type="paragraph" w:styleId="Index2">
    <w:name w:val="index 2"/>
    <w:basedOn w:val="Normal"/>
    <w:next w:val="Normal"/>
    <w:uiPriority w:val="99"/>
    <w:semiHidden/>
    <w:unhideWhenUsed/>
    <w:rsid w:val="00833FB4"/>
    <w:pPr>
      <w:ind w:left="400" w:hanging="200"/>
    </w:pPr>
  </w:style>
  <w:style w:type="paragraph" w:styleId="Index3">
    <w:name w:val="index 3"/>
    <w:basedOn w:val="Normal"/>
    <w:next w:val="Normal"/>
    <w:uiPriority w:val="99"/>
    <w:semiHidden/>
    <w:unhideWhenUsed/>
    <w:rsid w:val="00833FB4"/>
    <w:pPr>
      <w:ind w:left="600" w:hanging="200"/>
    </w:pPr>
  </w:style>
  <w:style w:type="paragraph" w:styleId="Index4">
    <w:name w:val="index 4"/>
    <w:basedOn w:val="Normal"/>
    <w:next w:val="Normal"/>
    <w:uiPriority w:val="99"/>
    <w:semiHidden/>
    <w:unhideWhenUsed/>
    <w:rsid w:val="00833FB4"/>
    <w:pPr>
      <w:ind w:left="800" w:hanging="200"/>
    </w:pPr>
  </w:style>
  <w:style w:type="paragraph" w:styleId="Index5">
    <w:name w:val="index 5"/>
    <w:basedOn w:val="Normal"/>
    <w:next w:val="Normal"/>
    <w:uiPriority w:val="99"/>
    <w:semiHidden/>
    <w:unhideWhenUsed/>
    <w:rsid w:val="00833FB4"/>
    <w:pPr>
      <w:ind w:left="1000" w:hanging="200"/>
    </w:pPr>
  </w:style>
  <w:style w:type="paragraph" w:styleId="Index6">
    <w:name w:val="index 6"/>
    <w:basedOn w:val="Normal"/>
    <w:next w:val="Normal"/>
    <w:uiPriority w:val="99"/>
    <w:semiHidden/>
    <w:unhideWhenUsed/>
    <w:rsid w:val="00833FB4"/>
    <w:pPr>
      <w:ind w:left="1200" w:hanging="200"/>
    </w:pPr>
  </w:style>
  <w:style w:type="paragraph" w:styleId="Index7">
    <w:name w:val="index 7"/>
    <w:basedOn w:val="Normal"/>
    <w:next w:val="Normal"/>
    <w:uiPriority w:val="99"/>
    <w:semiHidden/>
    <w:unhideWhenUsed/>
    <w:rsid w:val="00833FB4"/>
    <w:pPr>
      <w:ind w:left="1400" w:hanging="200"/>
    </w:pPr>
  </w:style>
  <w:style w:type="paragraph" w:styleId="Index8">
    <w:name w:val="index 8"/>
    <w:basedOn w:val="Normal"/>
    <w:next w:val="Normal"/>
    <w:uiPriority w:val="99"/>
    <w:semiHidden/>
    <w:unhideWhenUsed/>
    <w:rsid w:val="00833FB4"/>
    <w:pPr>
      <w:ind w:left="1600" w:hanging="200"/>
    </w:pPr>
  </w:style>
  <w:style w:type="paragraph" w:styleId="Index9">
    <w:name w:val="index 9"/>
    <w:basedOn w:val="Normal"/>
    <w:next w:val="Normal"/>
    <w:uiPriority w:val="99"/>
    <w:semiHidden/>
    <w:unhideWhenUsed/>
    <w:rsid w:val="00833FB4"/>
    <w:pPr>
      <w:ind w:left="1800" w:hanging="200"/>
    </w:pPr>
  </w:style>
  <w:style w:type="paragraph" w:styleId="IndexHeading">
    <w:name w:val="index heading"/>
    <w:basedOn w:val="Normal"/>
    <w:next w:val="Index1"/>
    <w:uiPriority w:val="99"/>
    <w:semiHidden/>
    <w:unhideWhenUsed/>
    <w:rsid w:val="00833FB4"/>
    <w:rPr>
      <w:rFonts w:ascii="Calibri Light" w:hAnsi="Calibri Light" w:cs="Times New Roman"/>
      <w:b/>
      <w:bCs/>
    </w:rPr>
  </w:style>
  <w:style w:type="paragraph" w:styleId="IntenseQuote">
    <w:name w:val="Intense Quote"/>
    <w:basedOn w:val="Normal"/>
    <w:next w:val="Normal"/>
    <w:link w:val="IntenseQuoteChar"/>
    <w:uiPriority w:val="30"/>
    <w:qFormat/>
    <w:rsid w:val="00833FB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833FB4"/>
    <w:rPr>
      <w:rFonts w:ascii="Arial" w:hAnsi="Arial" w:cs="Arial"/>
      <w:i/>
      <w:iCs/>
      <w:color w:val="5B9BD5"/>
    </w:rPr>
  </w:style>
  <w:style w:type="paragraph" w:styleId="List">
    <w:name w:val="List"/>
    <w:basedOn w:val="Normal"/>
    <w:uiPriority w:val="99"/>
    <w:semiHidden/>
    <w:unhideWhenUsed/>
    <w:rsid w:val="00833FB4"/>
    <w:pPr>
      <w:ind w:left="360" w:hanging="360"/>
      <w:contextualSpacing/>
    </w:pPr>
  </w:style>
  <w:style w:type="paragraph" w:styleId="List2">
    <w:name w:val="List 2"/>
    <w:basedOn w:val="Normal"/>
    <w:uiPriority w:val="99"/>
    <w:semiHidden/>
    <w:unhideWhenUsed/>
    <w:rsid w:val="00833FB4"/>
    <w:pPr>
      <w:ind w:left="720" w:hanging="360"/>
      <w:contextualSpacing/>
    </w:pPr>
  </w:style>
  <w:style w:type="paragraph" w:styleId="List3">
    <w:name w:val="List 3"/>
    <w:basedOn w:val="Normal"/>
    <w:uiPriority w:val="99"/>
    <w:semiHidden/>
    <w:unhideWhenUsed/>
    <w:rsid w:val="00833FB4"/>
    <w:pPr>
      <w:ind w:left="1080" w:hanging="360"/>
      <w:contextualSpacing/>
    </w:pPr>
  </w:style>
  <w:style w:type="paragraph" w:styleId="List4">
    <w:name w:val="List 4"/>
    <w:basedOn w:val="Normal"/>
    <w:uiPriority w:val="99"/>
    <w:semiHidden/>
    <w:unhideWhenUsed/>
    <w:rsid w:val="00833FB4"/>
    <w:pPr>
      <w:ind w:left="1440" w:hanging="360"/>
      <w:contextualSpacing/>
    </w:pPr>
  </w:style>
  <w:style w:type="paragraph" w:styleId="List5">
    <w:name w:val="List 5"/>
    <w:basedOn w:val="Normal"/>
    <w:uiPriority w:val="99"/>
    <w:semiHidden/>
    <w:unhideWhenUsed/>
    <w:rsid w:val="00833FB4"/>
    <w:pPr>
      <w:ind w:left="1800" w:hanging="360"/>
      <w:contextualSpacing/>
    </w:pPr>
  </w:style>
  <w:style w:type="paragraph" w:styleId="ListBullet">
    <w:name w:val="List Bullet"/>
    <w:basedOn w:val="Normal"/>
    <w:uiPriority w:val="99"/>
    <w:semiHidden/>
    <w:unhideWhenUsed/>
    <w:rsid w:val="00833FB4"/>
    <w:pPr>
      <w:numPr>
        <w:numId w:val="2"/>
      </w:numPr>
      <w:contextualSpacing/>
    </w:pPr>
  </w:style>
  <w:style w:type="paragraph" w:styleId="ListBullet2">
    <w:name w:val="List Bullet 2"/>
    <w:basedOn w:val="Normal"/>
    <w:uiPriority w:val="99"/>
    <w:semiHidden/>
    <w:unhideWhenUsed/>
    <w:rsid w:val="00833FB4"/>
    <w:pPr>
      <w:numPr>
        <w:numId w:val="3"/>
      </w:numPr>
      <w:contextualSpacing/>
    </w:pPr>
  </w:style>
  <w:style w:type="paragraph" w:styleId="ListBullet3">
    <w:name w:val="List Bullet 3"/>
    <w:basedOn w:val="Normal"/>
    <w:uiPriority w:val="99"/>
    <w:semiHidden/>
    <w:unhideWhenUsed/>
    <w:rsid w:val="00833FB4"/>
    <w:pPr>
      <w:numPr>
        <w:numId w:val="4"/>
      </w:numPr>
      <w:contextualSpacing/>
    </w:pPr>
  </w:style>
  <w:style w:type="paragraph" w:styleId="ListBullet4">
    <w:name w:val="List Bullet 4"/>
    <w:basedOn w:val="Normal"/>
    <w:uiPriority w:val="99"/>
    <w:semiHidden/>
    <w:unhideWhenUsed/>
    <w:rsid w:val="00833FB4"/>
    <w:pPr>
      <w:numPr>
        <w:numId w:val="5"/>
      </w:numPr>
      <w:contextualSpacing/>
    </w:pPr>
  </w:style>
  <w:style w:type="paragraph" w:styleId="ListBullet5">
    <w:name w:val="List Bullet 5"/>
    <w:basedOn w:val="Normal"/>
    <w:uiPriority w:val="99"/>
    <w:semiHidden/>
    <w:unhideWhenUsed/>
    <w:rsid w:val="00833FB4"/>
    <w:pPr>
      <w:numPr>
        <w:numId w:val="6"/>
      </w:numPr>
      <w:contextualSpacing/>
    </w:pPr>
  </w:style>
  <w:style w:type="paragraph" w:styleId="ListContinue">
    <w:name w:val="List Continue"/>
    <w:basedOn w:val="Normal"/>
    <w:uiPriority w:val="99"/>
    <w:semiHidden/>
    <w:unhideWhenUsed/>
    <w:rsid w:val="00833FB4"/>
    <w:pPr>
      <w:spacing w:after="120"/>
      <w:ind w:left="360"/>
      <w:contextualSpacing/>
    </w:pPr>
  </w:style>
  <w:style w:type="paragraph" w:styleId="ListContinue2">
    <w:name w:val="List Continue 2"/>
    <w:basedOn w:val="Normal"/>
    <w:uiPriority w:val="99"/>
    <w:semiHidden/>
    <w:unhideWhenUsed/>
    <w:rsid w:val="00833FB4"/>
    <w:pPr>
      <w:spacing w:after="120"/>
      <w:ind w:left="720"/>
      <w:contextualSpacing/>
    </w:pPr>
  </w:style>
  <w:style w:type="paragraph" w:styleId="ListContinue3">
    <w:name w:val="List Continue 3"/>
    <w:basedOn w:val="Normal"/>
    <w:uiPriority w:val="99"/>
    <w:semiHidden/>
    <w:unhideWhenUsed/>
    <w:rsid w:val="00833FB4"/>
    <w:pPr>
      <w:spacing w:after="120"/>
      <w:ind w:left="1080"/>
      <w:contextualSpacing/>
    </w:pPr>
  </w:style>
  <w:style w:type="paragraph" w:styleId="ListContinue4">
    <w:name w:val="List Continue 4"/>
    <w:basedOn w:val="Normal"/>
    <w:uiPriority w:val="99"/>
    <w:semiHidden/>
    <w:unhideWhenUsed/>
    <w:rsid w:val="00833FB4"/>
    <w:pPr>
      <w:spacing w:after="120"/>
      <w:ind w:left="1440"/>
      <w:contextualSpacing/>
    </w:pPr>
  </w:style>
  <w:style w:type="paragraph" w:styleId="ListContinue5">
    <w:name w:val="List Continue 5"/>
    <w:basedOn w:val="Normal"/>
    <w:uiPriority w:val="99"/>
    <w:semiHidden/>
    <w:unhideWhenUsed/>
    <w:rsid w:val="00833FB4"/>
    <w:pPr>
      <w:spacing w:after="120"/>
      <w:ind w:left="1800"/>
      <w:contextualSpacing/>
    </w:pPr>
  </w:style>
  <w:style w:type="paragraph" w:styleId="ListNumber">
    <w:name w:val="List Number"/>
    <w:basedOn w:val="Normal"/>
    <w:uiPriority w:val="99"/>
    <w:semiHidden/>
    <w:unhideWhenUsed/>
    <w:rsid w:val="00833FB4"/>
    <w:pPr>
      <w:numPr>
        <w:numId w:val="7"/>
      </w:numPr>
      <w:contextualSpacing/>
    </w:pPr>
  </w:style>
  <w:style w:type="paragraph" w:styleId="ListNumber2">
    <w:name w:val="List Number 2"/>
    <w:basedOn w:val="Normal"/>
    <w:uiPriority w:val="99"/>
    <w:semiHidden/>
    <w:unhideWhenUsed/>
    <w:rsid w:val="00833FB4"/>
    <w:pPr>
      <w:numPr>
        <w:numId w:val="8"/>
      </w:numPr>
      <w:contextualSpacing/>
    </w:pPr>
  </w:style>
  <w:style w:type="paragraph" w:styleId="ListNumber3">
    <w:name w:val="List Number 3"/>
    <w:basedOn w:val="Normal"/>
    <w:uiPriority w:val="99"/>
    <w:semiHidden/>
    <w:unhideWhenUsed/>
    <w:rsid w:val="00833FB4"/>
    <w:pPr>
      <w:numPr>
        <w:numId w:val="9"/>
      </w:numPr>
      <w:contextualSpacing/>
    </w:pPr>
  </w:style>
  <w:style w:type="paragraph" w:styleId="ListNumber4">
    <w:name w:val="List Number 4"/>
    <w:basedOn w:val="Normal"/>
    <w:uiPriority w:val="99"/>
    <w:semiHidden/>
    <w:unhideWhenUsed/>
    <w:rsid w:val="00833FB4"/>
    <w:pPr>
      <w:numPr>
        <w:numId w:val="10"/>
      </w:numPr>
      <w:contextualSpacing/>
    </w:pPr>
  </w:style>
  <w:style w:type="paragraph" w:styleId="ListNumber5">
    <w:name w:val="List Number 5"/>
    <w:basedOn w:val="Normal"/>
    <w:uiPriority w:val="99"/>
    <w:semiHidden/>
    <w:unhideWhenUsed/>
    <w:rsid w:val="00833FB4"/>
    <w:pPr>
      <w:numPr>
        <w:numId w:val="11"/>
      </w:numPr>
      <w:contextualSpacing/>
    </w:pPr>
  </w:style>
  <w:style w:type="paragraph" w:styleId="ListParagraph">
    <w:name w:val="List Paragraph"/>
    <w:basedOn w:val="Normal"/>
    <w:uiPriority w:val="34"/>
    <w:qFormat/>
    <w:rsid w:val="00833FB4"/>
    <w:pPr>
      <w:ind w:left="720"/>
    </w:pPr>
  </w:style>
  <w:style w:type="paragraph" w:styleId="MacroText">
    <w:name w:val="macro"/>
    <w:link w:val="MacroTextChar"/>
    <w:uiPriority w:val="99"/>
    <w:semiHidden/>
    <w:unhideWhenUsed/>
    <w:rsid w:val="00833FB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833FB4"/>
    <w:rPr>
      <w:rFonts w:ascii="Courier New" w:hAnsi="Courier New" w:cs="Courier New"/>
    </w:rPr>
  </w:style>
  <w:style w:type="paragraph" w:styleId="MessageHeader">
    <w:name w:val="Message Header"/>
    <w:basedOn w:val="Normal"/>
    <w:link w:val="MessageHeaderChar"/>
    <w:uiPriority w:val="99"/>
    <w:semiHidden/>
    <w:unhideWhenUsed/>
    <w:rsid w:val="00833FB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833FB4"/>
    <w:rPr>
      <w:rFonts w:ascii="Calibri Light" w:eastAsia="Times New Roman" w:hAnsi="Calibri Light" w:cs="Times New Roman"/>
      <w:sz w:val="24"/>
      <w:szCs w:val="24"/>
      <w:shd w:val="pct20" w:color="auto" w:fill="auto"/>
    </w:rPr>
  </w:style>
  <w:style w:type="paragraph" w:styleId="NoSpacing">
    <w:name w:val="No Spacing"/>
    <w:uiPriority w:val="1"/>
    <w:qFormat/>
    <w:rsid w:val="00833FB4"/>
    <w:rPr>
      <w:rFonts w:ascii="Arial" w:hAnsi="Arial" w:cs="Arial"/>
    </w:rPr>
  </w:style>
  <w:style w:type="paragraph" w:styleId="NormalWeb">
    <w:name w:val="Normal (Web)"/>
    <w:basedOn w:val="Normal"/>
    <w:uiPriority w:val="99"/>
    <w:semiHidden/>
    <w:unhideWhenUsed/>
    <w:rsid w:val="00833FB4"/>
    <w:rPr>
      <w:rFonts w:ascii="Times New Roman" w:hAnsi="Times New Roman" w:cs="Times New Roman"/>
      <w:sz w:val="24"/>
      <w:szCs w:val="24"/>
    </w:rPr>
  </w:style>
  <w:style w:type="paragraph" w:styleId="NormalIndent">
    <w:name w:val="Normal Indent"/>
    <w:basedOn w:val="Normal"/>
    <w:uiPriority w:val="99"/>
    <w:semiHidden/>
    <w:unhideWhenUsed/>
    <w:rsid w:val="00833FB4"/>
    <w:pPr>
      <w:ind w:left="720"/>
    </w:pPr>
  </w:style>
  <w:style w:type="paragraph" w:styleId="NoteHeading">
    <w:name w:val="Note Heading"/>
    <w:basedOn w:val="Normal"/>
    <w:next w:val="Normal"/>
    <w:link w:val="NoteHeadingChar"/>
    <w:uiPriority w:val="99"/>
    <w:semiHidden/>
    <w:unhideWhenUsed/>
    <w:rsid w:val="00833FB4"/>
  </w:style>
  <w:style w:type="character" w:customStyle="1" w:styleId="NoteHeadingChar">
    <w:name w:val="Note Heading Char"/>
    <w:link w:val="NoteHeading"/>
    <w:uiPriority w:val="99"/>
    <w:semiHidden/>
    <w:rsid w:val="00833FB4"/>
    <w:rPr>
      <w:rFonts w:ascii="Arial" w:hAnsi="Arial" w:cs="Arial"/>
    </w:rPr>
  </w:style>
  <w:style w:type="paragraph" w:styleId="PlainText">
    <w:name w:val="Plain Text"/>
    <w:basedOn w:val="Normal"/>
    <w:link w:val="PlainTextChar"/>
    <w:uiPriority w:val="99"/>
    <w:semiHidden/>
    <w:unhideWhenUsed/>
    <w:rsid w:val="00833FB4"/>
    <w:rPr>
      <w:rFonts w:ascii="Courier New" w:hAnsi="Courier New" w:cs="Courier New"/>
    </w:rPr>
  </w:style>
  <w:style w:type="character" w:customStyle="1" w:styleId="PlainTextChar">
    <w:name w:val="Plain Text Char"/>
    <w:link w:val="PlainText"/>
    <w:uiPriority w:val="99"/>
    <w:semiHidden/>
    <w:rsid w:val="00833FB4"/>
    <w:rPr>
      <w:rFonts w:ascii="Courier New" w:hAnsi="Courier New" w:cs="Courier New"/>
    </w:rPr>
  </w:style>
  <w:style w:type="paragraph" w:styleId="Quote">
    <w:name w:val="Quote"/>
    <w:basedOn w:val="Normal"/>
    <w:next w:val="Normal"/>
    <w:link w:val="QuoteChar"/>
    <w:uiPriority w:val="29"/>
    <w:qFormat/>
    <w:rsid w:val="00833FB4"/>
    <w:pPr>
      <w:spacing w:before="200" w:after="160"/>
      <w:ind w:left="864" w:right="864"/>
      <w:jc w:val="center"/>
    </w:pPr>
    <w:rPr>
      <w:i/>
      <w:iCs/>
      <w:color w:val="404040"/>
    </w:rPr>
  </w:style>
  <w:style w:type="character" w:customStyle="1" w:styleId="QuoteChar">
    <w:name w:val="Quote Char"/>
    <w:link w:val="Quote"/>
    <w:uiPriority w:val="29"/>
    <w:rsid w:val="00833FB4"/>
    <w:rPr>
      <w:rFonts w:ascii="Arial" w:hAnsi="Arial" w:cs="Arial"/>
      <w:i/>
      <w:iCs/>
      <w:color w:val="404040"/>
    </w:rPr>
  </w:style>
  <w:style w:type="paragraph" w:styleId="Salutation">
    <w:name w:val="Salutation"/>
    <w:basedOn w:val="Normal"/>
    <w:next w:val="Normal"/>
    <w:link w:val="SalutationChar"/>
    <w:uiPriority w:val="99"/>
    <w:semiHidden/>
    <w:unhideWhenUsed/>
    <w:rsid w:val="00833FB4"/>
  </w:style>
  <w:style w:type="character" w:customStyle="1" w:styleId="SalutationChar">
    <w:name w:val="Salutation Char"/>
    <w:link w:val="Salutation"/>
    <w:uiPriority w:val="99"/>
    <w:semiHidden/>
    <w:rsid w:val="00833FB4"/>
    <w:rPr>
      <w:rFonts w:ascii="Arial" w:hAnsi="Arial" w:cs="Arial"/>
    </w:rPr>
  </w:style>
  <w:style w:type="paragraph" w:styleId="Signature">
    <w:name w:val="Signature"/>
    <w:basedOn w:val="Normal"/>
    <w:link w:val="SignatureChar"/>
    <w:uiPriority w:val="99"/>
    <w:semiHidden/>
    <w:unhideWhenUsed/>
    <w:rsid w:val="00833FB4"/>
    <w:pPr>
      <w:ind w:left="4320"/>
    </w:pPr>
  </w:style>
  <w:style w:type="character" w:customStyle="1" w:styleId="SignatureChar">
    <w:name w:val="Signature Char"/>
    <w:link w:val="Signature"/>
    <w:uiPriority w:val="99"/>
    <w:semiHidden/>
    <w:rsid w:val="00833FB4"/>
    <w:rPr>
      <w:rFonts w:ascii="Arial" w:hAnsi="Arial" w:cs="Arial"/>
    </w:rPr>
  </w:style>
  <w:style w:type="paragraph" w:styleId="Subtitle">
    <w:name w:val="Subtitle"/>
    <w:basedOn w:val="Normal"/>
    <w:next w:val="Normal"/>
    <w:link w:val="SubtitleChar"/>
    <w:uiPriority w:val="11"/>
    <w:qFormat/>
    <w:rsid w:val="00833FB4"/>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833FB4"/>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833FB4"/>
    <w:pPr>
      <w:ind w:left="200" w:hanging="200"/>
    </w:pPr>
  </w:style>
  <w:style w:type="paragraph" w:styleId="TableofFigures">
    <w:name w:val="table of figures"/>
    <w:basedOn w:val="Normal"/>
    <w:next w:val="Normal"/>
    <w:uiPriority w:val="99"/>
    <w:semiHidden/>
    <w:unhideWhenUsed/>
    <w:rsid w:val="00833FB4"/>
  </w:style>
  <w:style w:type="paragraph" w:styleId="Title">
    <w:name w:val="Title"/>
    <w:basedOn w:val="Normal"/>
    <w:next w:val="Normal"/>
    <w:link w:val="TitleChar"/>
    <w:uiPriority w:val="10"/>
    <w:qFormat/>
    <w:rsid w:val="00833FB4"/>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833FB4"/>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833FB4"/>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833FB4"/>
  </w:style>
  <w:style w:type="paragraph" w:styleId="TOC2">
    <w:name w:val="toc 2"/>
    <w:basedOn w:val="Normal"/>
    <w:next w:val="Normal"/>
    <w:uiPriority w:val="39"/>
    <w:semiHidden/>
    <w:unhideWhenUsed/>
    <w:rsid w:val="00833FB4"/>
    <w:pPr>
      <w:ind w:left="200"/>
    </w:pPr>
  </w:style>
  <w:style w:type="paragraph" w:styleId="TOC3">
    <w:name w:val="toc 3"/>
    <w:basedOn w:val="Normal"/>
    <w:next w:val="Normal"/>
    <w:uiPriority w:val="39"/>
    <w:semiHidden/>
    <w:unhideWhenUsed/>
    <w:rsid w:val="00833FB4"/>
    <w:pPr>
      <w:ind w:left="400"/>
    </w:pPr>
  </w:style>
  <w:style w:type="paragraph" w:styleId="TOC4">
    <w:name w:val="toc 4"/>
    <w:basedOn w:val="Normal"/>
    <w:next w:val="Normal"/>
    <w:uiPriority w:val="39"/>
    <w:semiHidden/>
    <w:unhideWhenUsed/>
    <w:rsid w:val="00833FB4"/>
    <w:pPr>
      <w:ind w:left="600"/>
    </w:pPr>
  </w:style>
  <w:style w:type="paragraph" w:styleId="TOC5">
    <w:name w:val="toc 5"/>
    <w:basedOn w:val="Normal"/>
    <w:next w:val="Normal"/>
    <w:uiPriority w:val="39"/>
    <w:semiHidden/>
    <w:unhideWhenUsed/>
    <w:rsid w:val="00833FB4"/>
    <w:pPr>
      <w:ind w:left="800"/>
    </w:pPr>
  </w:style>
  <w:style w:type="paragraph" w:styleId="TOC6">
    <w:name w:val="toc 6"/>
    <w:basedOn w:val="Normal"/>
    <w:next w:val="Normal"/>
    <w:uiPriority w:val="39"/>
    <w:semiHidden/>
    <w:unhideWhenUsed/>
    <w:rsid w:val="00833FB4"/>
    <w:pPr>
      <w:ind w:left="1000"/>
    </w:pPr>
  </w:style>
  <w:style w:type="paragraph" w:styleId="TOC7">
    <w:name w:val="toc 7"/>
    <w:basedOn w:val="Normal"/>
    <w:next w:val="Normal"/>
    <w:uiPriority w:val="39"/>
    <w:semiHidden/>
    <w:unhideWhenUsed/>
    <w:rsid w:val="00833FB4"/>
    <w:pPr>
      <w:ind w:left="1200"/>
    </w:pPr>
  </w:style>
  <w:style w:type="paragraph" w:styleId="TOC8">
    <w:name w:val="toc 8"/>
    <w:basedOn w:val="Normal"/>
    <w:next w:val="Normal"/>
    <w:uiPriority w:val="39"/>
    <w:semiHidden/>
    <w:unhideWhenUsed/>
    <w:rsid w:val="00833FB4"/>
    <w:pPr>
      <w:ind w:left="1400"/>
    </w:pPr>
  </w:style>
  <w:style w:type="paragraph" w:styleId="TOC9">
    <w:name w:val="toc 9"/>
    <w:basedOn w:val="Normal"/>
    <w:next w:val="Normal"/>
    <w:uiPriority w:val="39"/>
    <w:semiHidden/>
    <w:unhideWhenUsed/>
    <w:rsid w:val="00833FB4"/>
    <w:pPr>
      <w:ind w:left="1600"/>
    </w:pPr>
  </w:style>
  <w:style w:type="paragraph" w:styleId="TOCHeading">
    <w:name w:val="TOC Heading"/>
    <w:basedOn w:val="Heading1"/>
    <w:next w:val="Normal"/>
    <w:uiPriority w:val="39"/>
    <w:semiHidden/>
    <w:unhideWhenUsed/>
    <w:qFormat/>
    <w:rsid w:val="00833FB4"/>
    <w:pPr>
      <w:outlineLvl w:val="9"/>
    </w:pPr>
  </w:style>
  <w:style w:type="character" w:customStyle="1" w:styleId="PR1Char">
    <w:name w:val="PR1 Char"/>
    <w:link w:val="PR1"/>
    <w:rsid w:val="00BB15EE"/>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6030">
      <w:bodyDiv w:val="1"/>
      <w:marLeft w:val="0"/>
      <w:marRight w:val="0"/>
      <w:marTop w:val="0"/>
      <w:marBottom w:val="0"/>
      <w:divBdr>
        <w:top w:val="none" w:sz="0" w:space="0" w:color="auto"/>
        <w:left w:val="none" w:sz="0" w:space="0" w:color="auto"/>
        <w:bottom w:val="none" w:sz="0" w:space="0" w:color="auto"/>
        <w:right w:val="none" w:sz="0" w:space="0" w:color="auto"/>
      </w:divBdr>
    </w:div>
    <w:div w:id="720134631">
      <w:bodyDiv w:val="1"/>
      <w:marLeft w:val="0"/>
      <w:marRight w:val="0"/>
      <w:marTop w:val="0"/>
      <w:marBottom w:val="0"/>
      <w:divBdr>
        <w:top w:val="none" w:sz="0" w:space="0" w:color="auto"/>
        <w:left w:val="none" w:sz="0" w:space="0" w:color="auto"/>
        <w:bottom w:val="none" w:sz="0" w:space="0" w:color="auto"/>
        <w:right w:val="none" w:sz="0" w:space="0" w:color="auto"/>
      </w:divBdr>
    </w:div>
    <w:div w:id="158926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Props1.xml><?xml version="1.0" encoding="utf-8"?>
<ds:datastoreItem xmlns:ds="http://schemas.openxmlformats.org/officeDocument/2006/customXml" ds:itemID="{DADEBAA5-8B9E-406C-8FB7-725D91891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A985F-FCD7-49B0-BBA8-F0E1DEA13153}">
  <ds:schemaRefs>
    <ds:schemaRef ds:uri="http://schemas.microsoft.com/sharepoint/v3/contenttype/forms"/>
  </ds:schemaRefs>
</ds:datastoreItem>
</file>

<file path=customXml/itemProps3.xml><?xml version="1.0" encoding="utf-8"?>
<ds:datastoreItem xmlns:ds="http://schemas.openxmlformats.org/officeDocument/2006/customXml" ds:itemID="{219A3550-A409-4B2D-B30C-837B836A957B}">
  <ds:schemaRefs>
    <ds:schemaRef ds:uri="http://schemas.microsoft.com/office/2006/metadata/longProperties"/>
  </ds:schemaRefs>
</ds:datastoreItem>
</file>

<file path=customXml/itemProps4.xml><?xml version="1.0" encoding="utf-8"?>
<ds:datastoreItem xmlns:ds="http://schemas.openxmlformats.org/officeDocument/2006/customXml" ds:itemID="{72575391-C3CC-472C-A8C4-1043834D677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175832a0-dacc-4945-ab2c-d9459f611efb"/>
    <ds:schemaRef ds:uri="http://www.w3.org/XML/1998/namespace"/>
    <ds:schemaRef ds:uri="http://purl.org/dc/elements/1.1/"/>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3612</Words>
  <Characters>26151</Characters>
  <Application>Microsoft Office Word</Application>
  <DocSecurity>0</DocSecurity>
  <Lines>217</Lines>
  <Paragraphs>59</Paragraphs>
  <ScaleCrop>false</ScaleCrop>
  <HeadingPairs>
    <vt:vector size="2" baseType="variant">
      <vt:variant>
        <vt:lpstr>Title</vt:lpstr>
      </vt:variant>
      <vt:variant>
        <vt:i4>1</vt:i4>
      </vt:variant>
    </vt:vector>
  </HeadingPairs>
  <TitlesOfParts>
    <vt:vector size="1" baseType="lpstr">
      <vt:lpstr>SECTION 075419 - POLYVINYL-CHLORIDE (PVC) ROOFING</vt:lpstr>
    </vt:vector>
  </TitlesOfParts>
  <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075419 - POLYVINYL-CHLORIDE (PVC) ROOFING</dc:title>
  <dc:subject>POLYVINYL-CHLORIDE (PVC) ROOFING</dc:subject>
  <dc:creator>ARCOM, Inc.</dc:creator>
  <cp:keywords>BAS-12345-MS80</cp:keywords>
  <dc:description/>
  <cp:lastModifiedBy>Frazine Susan</cp:lastModifiedBy>
  <cp:revision>16</cp:revision>
  <dcterms:created xsi:type="dcterms:W3CDTF">2018-04-20T21:36:00Z</dcterms:created>
  <dcterms:modified xsi:type="dcterms:W3CDTF">2022-06-28T21:38:00Z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7100.00000000000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